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Default Extension="png" ContentType="image/png"/>
  <Override PartName="/customXml/itemProps1.xml" ContentType="application/vnd.openxmlformats-officedocument.customXmlProperties+xml"/>
  <Override PartName="/word/diagrams/data1.xml" ContentType="application/vnd.openxmlformats-officedocument.drawingml.diagramData+xml"/>
  <Override PartName="/word/diagrams/colors1.xml" ContentType="application/vnd.openxmlformats-officedocument.drawingml.diagramColor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glossary/document.xml" ContentType="application/vnd.openxmlformats-officedocument.wordprocessingml.document.glossary+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diagrams/layout1.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31F3" w:rsidRPr="008C0E12" w:rsidRDefault="00CA31F3" w:rsidP="00CA31F3">
      <w:pPr>
        <w:pStyle w:val="NoSpacing"/>
        <w:rPr>
          <w:rFonts w:ascii="Bookman Old Style" w:hAnsi="Bookman Old Style"/>
          <w:b/>
          <w:sz w:val="24"/>
          <w:szCs w:val="24"/>
        </w:rPr>
      </w:pPr>
      <w:r w:rsidRPr="008C0E12">
        <w:rPr>
          <w:rFonts w:ascii="Bookman Old Style" w:hAnsi="Bookman Old Style"/>
          <w:b/>
          <w:sz w:val="24"/>
          <w:szCs w:val="24"/>
        </w:rPr>
        <w:t>Name ___________________________</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Date:</w:t>
      </w:r>
    </w:p>
    <w:p w:rsidR="00CA31F3" w:rsidRPr="008C0E12" w:rsidRDefault="00CA31F3" w:rsidP="00CA31F3">
      <w:pPr>
        <w:pStyle w:val="NoSpacing"/>
        <w:rPr>
          <w:rFonts w:ascii="Bookman Old Style" w:hAnsi="Bookman Old Style"/>
          <w:b/>
          <w:sz w:val="24"/>
          <w:szCs w:val="24"/>
        </w:rPr>
      </w:pPr>
      <w:r w:rsidRPr="008C0E12">
        <w:rPr>
          <w:rFonts w:ascii="Bookman Old Style" w:hAnsi="Bookman Old Style"/>
          <w:b/>
          <w:sz w:val="24"/>
          <w:szCs w:val="24"/>
        </w:rPr>
        <w:t>Course:</w:t>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r>
      <w:r w:rsidRPr="008C0E12">
        <w:rPr>
          <w:rFonts w:ascii="Bookman Old Style" w:hAnsi="Bookman Old Style"/>
          <w:b/>
          <w:sz w:val="24"/>
          <w:szCs w:val="24"/>
        </w:rPr>
        <w:tab/>
        <w:t>Cohort:</w:t>
      </w:r>
    </w:p>
    <w:p w:rsidR="00CA31F3" w:rsidRDefault="00CA31F3" w:rsidP="00CA31F3">
      <w:pPr>
        <w:pStyle w:val="NoSpacing"/>
        <w:rPr>
          <w:rFonts w:ascii="Bookman Old Style" w:hAnsi="Bookman Old Style"/>
          <w:b/>
          <w:sz w:val="24"/>
          <w:szCs w:val="24"/>
        </w:rPr>
      </w:pPr>
      <w:r w:rsidRPr="008C0E12">
        <w:rPr>
          <w:rFonts w:ascii="Bookman Old Style" w:hAnsi="Bookman Old Style"/>
          <w:b/>
          <w:sz w:val="24"/>
          <w:szCs w:val="24"/>
        </w:rPr>
        <w:t xml:space="preserve">Mr. Rahman – Science is Life </w:t>
      </w:r>
      <w:r w:rsidRPr="008C0E12">
        <w:rPr>
          <w:rFonts w:ascii="Bookman Old Style" w:hAnsi="Bookman Old Style"/>
          <w:b/>
          <w:sz w:val="24"/>
          <w:szCs w:val="24"/>
        </w:rPr>
        <w:sym w:font="Wingdings" w:char="F04A"/>
      </w:r>
    </w:p>
    <w:p w:rsidR="002567E8" w:rsidRDefault="002567E8" w:rsidP="00CA31F3">
      <w:pPr>
        <w:pStyle w:val="NoSpacing"/>
        <w:rPr>
          <w:rFonts w:ascii="Bookman Old Style" w:hAnsi="Bookman Old Style"/>
          <w:b/>
          <w:sz w:val="24"/>
          <w:szCs w:val="24"/>
        </w:rPr>
      </w:pPr>
    </w:p>
    <w:p w:rsidR="002567E8" w:rsidRDefault="002567E8" w:rsidP="00CA31F3">
      <w:pPr>
        <w:pStyle w:val="NoSpacing"/>
        <w:rPr>
          <w:rFonts w:ascii="Bookman Old Style" w:hAnsi="Bookman Old Style"/>
          <w:b/>
          <w:sz w:val="24"/>
          <w:szCs w:val="24"/>
        </w:rPr>
      </w:pPr>
      <w:r>
        <w:rPr>
          <w:rFonts w:ascii="Bookman Old Style" w:hAnsi="Bookman Old Style"/>
          <w:b/>
          <w:sz w:val="24"/>
          <w:szCs w:val="24"/>
        </w:rPr>
        <w:t>Use the notes below to review for your midterm. Please ask a friend or call if you are confused with any concept.</w:t>
      </w:r>
    </w:p>
    <w:p w:rsidR="002567E8" w:rsidRDefault="002567E8" w:rsidP="00CA31F3">
      <w:pPr>
        <w:pStyle w:val="NoSpacing"/>
        <w:rPr>
          <w:rFonts w:ascii="Bookman Old Style" w:hAnsi="Bookman Old Style"/>
          <w:b/>
          <w:sz w:val="24"/>
          <w:szCs w:val="24"/>
        </w:rPr>
      </w:pPr>
    </w:p>
    <w:p w:rsidR="002567E8" w:rsidRPr="002567E8" w:rsidRDefault="002567E8" w:rsidP="002567E8">
      <w:pPr>
        <w:rPr>
          <w:rFonts w:ascii="Bookman Old Style" w:hAnsi="Bookman Old Style" w:cs="Arial"/>
        </w:rPr>
      </w:pPr>
      <w:r>
        <w:rPr>
          <w:rFonts w:ascii="Bookman Old Style" w:eastAsiaTheme="minorHAnsi" w:hAnsi="Bookman Old Style" w:cstheme="minorBidi"/>
          <w:b/>
        </w:rPr>
        <w:t xml:space="preserve">Life Science Standard 231 </w:t>
      </w:r>
      <w:r w:rsidRPr="002567E8">
        <w:rPr>
          <w:rFonts w:ascii="Bookman Old Style" w:hAnsi="Bookman Old Style" w:cs="Arial"/>
        </w:rPr>
        <w:t>Describe the levels of ecological organization (organism, population, community, ecosystem, biosphere)</w:t>
      </w:r>
    </w:p>
    <w:p w:rsidR="002567E8" w:rsidRDefault="002567E8" w:rsidP="00CA31F3">
      <w:pPr>
        <w:pStyle w:val="NoSpacing"/>
        <w:rPr>
          <w:rFonts w:ascii="Bookman Old Style" w:hAnsi="Bookman Old Style"/>
          <w:b/>
          <w:sz w:val="24"/>
          <w:szCs w:val="24"/>
        </w:rPr>
      </w:pPr>
    </w:p>
    <w:p w:rsidR="002567E8" w:rsidRDefault="002567E8" w:rsidP="00CA31F3">
      <w:pPr>
        <w:pStyle w:val="NoSpacing"/>
        <w:rPr>
          <w:rFonts w:ascii="Bookman Old Style" w:hAnsi="Bookman Old Style"/>
          <w:sz w:val="24"/>
          <w:szCs w:val="24"/>
        </w:rPr>
      </w:pPr>
      <w:r>
        <w:rPr>
          <w:rFonts w:ascii="Bookman Old Style" w:hAnsi="Bookman Old Style"/>
          <w:sz w:val="24"/>
          <w:szCs w:val="24"/>
        </w:rPr>
        <w:t xml:space="preserve">There are 5 levels of organization on earth. </w:t>
      </w:r>
    </w:p>
    <w:p w:rsidR="002567E8" w:rsidRDefault="002567E8" w:rsidP="002567E8">
      <w:pPr>
        <w:pStyle w:val="NoSpacing"/>
        <w:numPr>
          <w:ilvl w:val="0"/>
          <w:numId w:val="3"/>
        </w:numPr>
        <w:rPr>
          <w:rFonts w:ascii="Bookman Old Style" w:hAnsi="Bookman Old Style"/>
          <w:sz w:val="24"/>
          <w:szCs w:val="24"/>
        </w:rPr>
      </w:pPr>
      <w:r w:rsidRPr="002567E8">
        <w:rPr>
          <w:rFonts w:ascii="Bookman Old Style" w:hAnsi="Bookman Old Style"/>
          <w:b/>
          <w:sz w:val="24"/>
          <w:szCs w:val="24"/>
        </w:rPr>
        <w:t>Level 1</w:t>
      </w:r>
      <w:r>
        <w:rPr>
          <w:rFonts w:ascii="Bookman Old Style" w:hAnsi="Bookman Old Style"/>
          <w:b/>
          <w:sz w:val="24"/>
          <w:szCs w:val="24"/>
        </w:rPr>
        <w:t xml:space="preserve"> </w:t>
      </w:r>
      <w:r>
        <w:rPr>
          <w:rFonts w:ascii="Bookman Old Style" w:hAnsi="Bookman Old Style"/>
          <w:sz w:val="24"/>
          <w:szCs w:val="24"/>
        </w:rPr>
        <w:t>Organism</w:t>
      </w:r>
    </w:p>
    <w:p w:rsidR="002567E8" w:rsidRDefault="002567E8" w:rsidP="002567E8">
      <w:pPr>
        <w:pStyle w:val="NoSpacing"/>
        <w:numPr>
          <w:ilvl w:val="1"/>
          <w:numId w:val="3"/>
        </w:numPr>
        <w:rPr>
          <w:rFonts w:ascii="Bookman Old Style" w:hAnsi="Bookman Old Style"/>
          <w:sz w:val="24"/>
          <w:szCs w:val="24"/>
        </w:rPr>
      </w:pPr>
      <w:r>
        <w:rPr>
          <w:rFonts w:ascii="Bookman Old Style" w:hAnsi="Bookman Old Style"/>
          <w:sz w:val="24"/>
          <w:szCs w:val="24"/>
        </w:rPr>
        <w:t>An organism is a living thing, including both plants and animals</w:t>
      </w:r>
    </w:p>
    <w:p w:rsidR="002567E8" w:rsidRDefault="002567E8" w:rsidP="002567E8">
      <w:pPr>
        <w:pStyle w:val="NoSpacing"/>
        <w:numPr>
          <w:ilvl w:val="1"/>
          <w:numId w:val="3"/>
        </w:numPr>
        <w:rPr>
          <w:rFonts w:ascii="Bookman Old Style" w:hAnsi="Bookman Old Style"/>
          <w:sz w:val="24"/>
          <w:szCs w:val="24"/>
        </w:rPr>
      </w:pPr>
      <w:r>
        <w:rPr>
          <w:rFonts w:ascii="Bookman Old Style" w:hAnsi="Bookman Old Style"/>
          <w:sz w:val="24"/>
          <w:szCs w:val="24"/>
        </w:rPr>
        <w:t xml:space="preserve">An organism is only </w:t>
      </w:r>
      <w:r w:rsidRPr="002567E8">
        <w:rPr>
          <w:rFonts w:ascii="Bookman Old Style" w:hAnsi="Bookman Old Style"/>
          <w:b/>
          <w:sz w:val="24"/>
          <w:szCs w:val="24"/>
        </w:rPr>
        <w:t>1</w:t>
      </w:r>
      <w:r>
        <w:rPr>
          <w:rFonts w:ascii="Bookman Old Style" w:hAnsi="Bookman Old Style"/>
          <w:b/>
          <w:sz w:val="24"/>
          <w:szCs w:val="24"/>
        </w:rPr>
        <w:t xml:space="preserve"> </w:t>
      </w:r>
      <w:r>
        <w:rPr>
          <w:rFonts w:ascii="Bookman Old Style" w:hAnsi="Bookman Old Style"/>
          <w:sz w:val="24"/>
          <w:szCs w:val="24"/>
        </w:rPr>
        <w:t>living thing</w:t>
      </w:r>
    </w:p>
    <w:p w:rsidR="002567E8" w:rsidRDefault="002567E8" w:rsidP="002567E8">
      <w:pPr>
        <w:pStyle w:val="NoSpacing"/>
        <w:numPr>
          <w:ilvl w:val="1"/>
          <w:numId w:val="3"/>
        </w:numPr>
        <w:rPr>
          <w:rFonts w:ascii="Bookman Old Style" w:hAnsi="Bookman Old Style"/>
          <w:sz w:val="24"/>
          <w:szCs w:val="24"/>
        </w:rPr>
      </w:pPr>
      <w:r>
        <w:rPr>
          <w:rFonts w:ascii="Bookman Old Style" w:hAnsi="Bookman Old Style"/>
          <w:sz w:val="24"/>
          <w:szCs w:val="24"/>
        </w:rPr>
        <w:t>Example, Mr. Rahman, a lion, a wolf</w:t>
      </w:r>
    </w:p>
    <w:p w:rsidR="002567E8" w:rsidRPr="002567E8" w:rsidRDefault="002567E8" w:rsidP="002567E8">
      <w:pPr>
        <w:pStyle w:val="NoSpacing"/>
        <w:numPr>
          <w:ilvl w:val="0"/>
          <w:numId w:val="3"/>
        </w:numPr>
        <w:rPr>
          <w:rFonts w:ascii="Bookman Old Style" w:hAnsi="Bookman Old Style"/>
          <w:b/>
          <w:sz w:val="24"/>
          <w:szCs w:val="24"/>
        </w:rPr>
      </w:pPr>
      <w:r w:rsidRPr="002567E8">
        <w:rPr>
          <w:rFonts w:ascii="Bookman Old Style" w:hAnsi="Bookman Old Style"/>
          <w:b/>
          <w:sz w:val="24"/>
          <w:szCs w:val="24"/>
        </w:rPr>
        <w:t>Level 2</w:t>
      </w:r>
      <w:r>
        <w:rPr>
          <w:rFonts w:ascii="Bookman Old Style" w:hAnsi="Bookman Old Style"/>
          <w:b/>
          <w:sz w:val="24"/>
          <w:szCs w:val="24"/>
        </w:rPr>
        <w:t xml:space="preserve"> </w:t>
      </w:r>
      <w:r>
        <w:rPr>
          <w:rFonts w:ascii="Bookman Old Style" w:hAnsi="Bookman Old Style"/>
          <w:sz w:val="24"/>
          <w:szCs w:val="24"/>
        </w:rPr>
        <w:t>Population</w:t>
      </w:r>
    </w:p>
    <w:p w:rsidR="002567E8" w:rsidRPr="002567E8" w:rsidRDefault="002567E8" w:rsidP="002567E8">
      <w:pPr>
        <w:pStyle w:val="NoSpacing"/>
        <w:numPr>
          <w:ilvl w:val="1"/>
          <w:numId w:val="3"/>
        </w:numPr>
        <w:rPr>
          <w:rFonts w:ascii="Bookman Old Style" w:hAnsi="Bookman Old Style"/>
          <w:b/>
          <w:sz w:val="24"/>
          <w:szCs w:val="24"/>
        </w:rPr>
      </w:pPr>
      <w:r>
        <w:rPr>
          <w:rFonts w:ascii="Bookman Old Style" w:hAnsi="Bookman Old Style"/>
          <w:sz w:val="24"/>
          <w:szCs w:val="24"/>
        </w:rPr>
        <w:t>A group of organisms from the same species</w:t>
      </w:r>
    </w:p>
    <w:p w:rsidR="002567E8" w:rsidRPr="002567E8" w:rsidRDefault="002567E8" w:rsidP="002567E8">
      <w:pPr>
        <w:pStyle w:val="NoSpacing"/>
        <w:numPr>
          <w:ilvl w:val="1"/>
          <w:numId w:val="3"/>
        </w:numPr>
        <w:rPr>
          <w:rFonts w:ascii="Bookman Old Style" w:hAnsi="Bookman Old Style"/>
          <w:b/>
          <w:sz w:val="24"/>
          <w:szCs w:val="24"/>
        </w:rPr>
      </w:pPr>
      <w:r>
        <w:rPr>
          <w:rFonts w:ascii="Bookman Old Style" w:hAnsi="Bookman Old Style"/>
          <w:sz w:val="24"/>
          <w:szCs w:val="24"/>
        </w:rPr>
        <w:t>Example, everyone that lives in your building, a pride (group) of lions, a pack (group) of wolves</w:t>
      </w:r>
    </w:p>
    <w:p w:rsidR="002567E8" w:rsidRPr="002567E8" w:rsidRDefault="002567E8" w:rsidP="002567E8">
      <w:pPr>
        <w:pStyle w:val="NoSpacing"/>
        <w:numPr>
          <w:ilvl w:val="0"/>
          <w:numId w:val="3"/>
        </w:numPr>
        <w:rPr>
          <w:rFonts w:ascii="Bookman Old Style" w:hAnsi="Bookman Old Style"/>
          <w:b/>
          <w:sz w:val="24"/>
          <w:szCs w:val="24"/>
        </w:rPr>
      </w:pPr>
      <w:r>
        <w:rPr>
          <w:rFonts w:ascii="Bookman Old Style" w:hAnsi="Bookman Old Style"/>
          <w:b/>
          <w:sz w:val="24"/>
          <w:szCs w:val="24"/>
        </w:rPr>
        <w:t xml:space="preserve">Level 3 </w:t>
      </w:r>
      <w:r>
        <w:rPr>
          <w:rFonts w:ascii="Bookman Old Style" w:hAnsi="Bookman Old Style"/>
          <w:sz w:val="24"/>
          <w:szCs w:val="24"/>
        </w:rPr>
        <w:t>Community</w:t>
      </w:r>
    </w:p>
    <w:p w:rsidR="002567E8" w:rsidRPr="002567E8" w:rsidRDefault="002567E8" w:rsidP="002567E8">
      <w:pPr>
        <w:pStyle w:val="NoSpacing"/>
        <w:numPr>
          <w:ilvl w:val="1"/>
          <w:numId w:val="3"/>
        </w:numPr>
        <w:rPr>
          <w:rFonts w:ascii="Bookman Old Style" w:hAnsi="Bookman Old Style"/>
          <w:b/>
          <w:sz w:val="24"/>
          <w:szCs w:val="24"/>
        </w:rPr>
      </w:pPr>
      <w:r>
        <w:rPr>
          <w:rFonts w:ascii="Bookman Old Style" w:hAnsi="Bookman Old Style"/>
          <w:sz w:val="24"/>
          <w:szCs w:val="24"/>
        </w:rPr>
        <w:t>When different groups of species come together and live with one another</w:t>
      </w:r>
    </w:p>
    <w:p w:rsidR="002567E8" w:rsidRPr="002567E8" w:rsidRDefault="002567E8" w:rsidP="002567E8">
      <w:pPr>
        <w:pStyle w:val="NoSpacing"/>
        <w:numPr>
          <w:ilvl w:val="1"/>
          <w:numId w:val="3"/>
        </w:numPr>
        <w:rPr>
          <w:rFonts w:ascii="Bookman Old Style" w:hAnsi="Bookman Old Style"/>
          <w:b/>
          <w:sz w:val="24"/>
          <w:szCs w:val="24"/>
        </w:rPr>
      </w:pPr>
      <w:r>
        <w:rPr>
          <w:rFonts w:ascii="Bookman Old Style" w:hAnsi="Bookman Old Style"/>
          <w:sz w:val="24"/>
          <w:szCs w:val="24"/>
        </w:rPr>
        <w:t>Example, all the plants and animals that live in Central Park; all the plants and animals that live in the Serengeti (a savanna in Africa)</w:t>
      </w:r>
    </w:p>
    <w:p w:rsidR="002567E8" w:rsidRPr="002567E8" w:rsidRDefault="002567E8" w:rsidP="002567E8">
      <w:pPr>
        <w:pStyle w:val="NoSpacing"/>
        <w:numPr>
          <w:ilvl w:val="0"/>
          <w:numId w:val="3"/>
        </w:numPr>
        <w:rPr>
          <w:rFonts w:ascii="Bookman Old Style" w:hAnsi="Bookman Old Style"/>
          <w:b/>
          <w:sz w:val="24"/>
          <w:szCs w:val="24"/>
        </w:rPr>
      </w:pPr>
      <w:r w:rsidRPr="002567E8">
        <w:rPr>
          <w:rFonts w:ascii="Bookman Old Style" w:hAnsi="Bookman Old Style"/>
          <w:b/>
          <w:sz w:val="24"/>
          <w:szCs w:val="24"/>
        </w:rPr>
        <w:t>Level 4</w:t>
      </w:r>
      <w:r>
        <w:rPr>
          <w:rFonts w:ascii="Bookman Old Style" w:hAnsi="Bookman Old Style"/>
          <w:b/>
          <w:sz w:val="24"/>
          <w:szCs w:val="24"/>
        </w:rPr>
        <w:t xml:space="preserve"> </w:t>
      </w:r>
      <w:r>
        <w:rPr>
          <w:rFonts w:ascii="Bookman Old Style" w:hAnsi="Bookman Old Style"/>
          <w:sz w:val="24"/>
          <w:szCs w:val="24"/>
        </w:rPr>
        <w:t>Ecosystem</w:t>
      </w:r>
    </w:p>
    <w:p w:rsidR="002567E8" w:rsidRPr="002567E8" w:rsidRDefault="002567E8" w:rsidP="002567E8">
      <w:pPr>
        <w:pStyle w:val="NoSpacing"/>
        <w:numPr>
          <w:ilvl w:val="1"/>
          <w:numId w:val="3"/>
        </w:numPr>
        <w:rPr>
          <w:rFonts w:ascii="Bookman Old Style" w:hAnsi="Bookman Old Style"/>
          <w:b/>
          <w:sz w:val="24"/>
          <w:szCs w:val="24"/>
        </w:rPr>
      </w:pPr>
      <w:r>
        <w:rPr>
          <w:rFonts w:ascii="Bookman Old Style" w:hAnsi="Bookman Old Style"/>
          <w:sz w:val="24"/>
          <w:szCs w:val="24"/>
        </w:rPr>
        <w:t xml:space="preserve">When communities (all the plants and animals) interacts with the </w:t>
      </w:r>
      <w:proofErr w:type="spellStart"/>
      <w:r>
        <w:rPr>
          <w:rFonts w:ascii="Bookman Old Style" w:hAnsi="Bookman Old Style"/>
          <w:sz w:val="24"/>
          <w:szCs w:val="24"/>
        </w:rPr>
        <w:t>abiotic</w:t>
      </w:r>
      <w:proofErr w:type="spellEnd"/>
      <w:r>
        <w:rPr>
          <w:rFonts w:ascii="Bookman Old Style" w:hAnsi="Bookman Old Style"/>
          <w:sz w:val="24"/>
          <w:szCs w:val="24"/>
        </w:rPr>
        <w:t xml:space="preserve"> factors.</w:t>
      </w:r>
    </w:p>
    <w:p w:rsidR="002567E8" w:rsidRPr="002567E8" w:rsidRDefault="002567E8" w:rsidP="002567E8">
      <w:pPr>
        <w:pStyle w:val="NoSpacing"/>
        <w:numPr>
          <w:ilvl w:val="0"/>
          <w:numId w:val="3"/>
        </w:numPr>
        <w:rPr>
          <w:rFonts w:ascii="Bookman Old Style" w:hAnsi="Bookman Old Style"/>
          <w:b/>
          <w:sz w:val="24"/>
          <w:szCs w:val="24"/>
        </w:rPr>
      </w:pPr>
      <w:r w:rsidRPr="002567E8">
        <w:rPr>
          <w:rFonts w:ascii="Bookman Old Style" w:hAnsi="Bookman Old Style"/>
          <w:b/>
          <w:sz w:val="24"/>
          <w:szCs w:val="24"/>
        </w:rPr>
        <w:t>Level 5</w:t>
      </w:r>
      <w:r>
        <w:rPr>
          <w:rFonts w:ascii="Bookman Old Style" w:hAnsi="Bookman Old Style"/>
          <w:b/>
          <w:sz w:val="24"/>
          <w:szCs w:val="24"/>
        </w:rPr>
        <w:t xml:space="preserve"> </w:t>
      </w:r>
      <w:r>
        <w:rPr>
          <w:rFonts w:ascii="Bookman Old Style" w:hAnsi="Bookman Old Style"/>
          <w:sz w:val="24"/>
          <w:szCs w:val="24"/>
        </w:rPr>
        <w:t>Biosphere</w:t>
      </w:r>
    </w:p>
    <w:p w:rsidR="002567E8" w:rsidRPr="002567E8" w:rsidRDefault="002567E8" w:rsidP="002567E8">
      <w:pPr>
        <w:pStyle w:val="NoSpacing"/>
        <w:numPr>
          <w:ilvl w:val="1"/>
          <w:numId w:val="3"/>
        </w:numPr>
        <w:rPr>
          <w:rFonts w:ascii="Bookman Old Style" w:hAnsi="Bookman Old Style"/>
          <w:b/>
          <w:sz w:val="24"/>
          <w:szCs w:val="24"/>
        </w:rPr>
      </w:pPr>
      <w:r>
        <w:rPr>
          <w:rFonts w:ascii="Bookman Old Style" w:hAnsi="Bookman Old Style"/>
          <w:sz w:val="24"/>
          <w:szCs w:val="24"/>
        </w:rPr>
        <w:t>The place where all living things live on Earth</w:t>
      </w:r>
    </w:p>
    <w:p w:rsidR="002567E8" w:rsidRDefault="00B92CF3" w:rsidP="00B92CF3">
      <w:pPr>
        <w:pStyle w:val="NoSpacing"/>
        <w:tabs>
          <w:tab w:val="left" w:pos="3155"/>
        </w:tabs>
        <w:rPr>
          <w:rFonts w:ascii="Bookman Old Style" w:hAnsi="Bookman Old Style"/>
          <w:sz w:val="24"/>
          <w:szCs w:val="24"/>
        </w:rPr>
      </w:pPr>
      <w:r>
        <w:rPr>
          <w:rFonts w:ascii="Bookman Old Style" w:hAnsi="Bookman Old Style"/>
          <w:sz w:val="24"/>
          <w:szCs w:val="24"/>
        </w:rPr>
        <w:tab/>
      </w:r>
    </w:p>
    <w:p w:rsidR="002567E8" w:rsidRDefault="002567E8" w:rsidP="002567E8">
      <w:pPr>
        <w:rPr>
          <w:rFonts w:ascii="Bookman Old Style" w:hAnsi="Bookman Old Style" w:cs="Arial"/>
        </w:rPr>
      </w:pPr>
      <w:r w:rsidRPr="002567E8">
        <w:rPr>
          <w:rFonts w:ascii="Bookman Old Style" w:hAnsi="Bookman Old Style"/>
          <w:b/>
        </w:rPr>
        <w:t>Life Science Standard 232</w:t>
      </w:r>
      <w:r w:rsidRPr="002567E8">
        <w:rPr>
          <w:rFonts w:ascii="Bookman Old Style" w:hAnsi="Bookman Old Style"/>
        </w:rPr>
        <w:t xml:space="preserve"> </w:t>
      </w:r>
      <w:r w:rsidRPr="002567E8">
        <w:rPr>
          <w:rFonts w:ascii="Bookman Old Style" w:hAnsi="Bookman Old Style" w:cs="Arial"/>
        </w:rPr>
        <w:t>Differentiate between the lithosphere, hydrosphere, and biosphere</w:t>
      </w:r>
    </w:p>
    <w:p w:rsidR="002567E8" w:rsidRDefault="00B92CF3" w:rsidP="00B92CF3">
      <w:pPr>
        <w:pStyle w:val="ListParagraph"/>
        <w:numPr>
          <w:ilvl w:val="0"/>
          <w:numId w:val="3"/>
        </w:numPr>
        <w:rPr>
          <w:rFonts w:ascii="Bookman Old Style" w:hAnsi="Bookman Old Style" w:cs="Arial"/>
        </w:rPr>
      </w:pPr>
      <w:r>
        <w:rPr>
          <w:rFonts w:ascii="Bookman Old Style" w:hAnsi="Bookman Old Style" w:cs="Arial"/>
        </w:rPr>
        <w:t>Lithosphere – The solid outer shell of rock beneath the Earth’s crust</w:t>
      </w:r>
    </w:p>
    <w:p w:rsidR="00B92CF3" w:rsidRDefault="00B92CF3" w:rsidP="00B92CF3">
      <w:pPr>
        <w:pStyle w:val="ListParagraph"/>
        <w:numPr>
          <w:ilvl w:val="0"/>
          <w:numId w:val="3"/>
        </w:numPr>
        <w:rPr>
          <w:rFonts w:ascii="Bookman Old Style" w:hAnsi="Bookman Old Style" w:cs="Arial"/>
        </w:rPr>
      </w:pPr>
      <w:r>
        <w:rPr>
          <w:rFonts w:ascii="Bookman Old Style" w:hAnsi="Bookman Old Style" w:cs="Arial"/>
        </w:rPr>
        <w:t>Hydrosphere – All parts of Earth made up of water</w:t>
      </w:r>
    </w:p>
    <w:p w:rsidR="00B92CF3" w:rsidRDefault="00B92CF3" w:rsidP="00B92CF3">
      <w:pPr>
        <w:pStyle w:val="ListParagraph"/>
        <w:numPr>
          <w:ilvl w:val="0"/>
          <w:numId w:val="3"/>
        </w:numPr>
        <w:rPr>
          <w:rFonts w:ascii="Bookman Old Style" w:hAnsi="Bookman Old Style" w:cs="Arial"/>
        </w:rPr>
      </w:pPr>
      <w:r>
        <w:rPr>
          <w:rFonts w:ascii="Bookman Old Style" w:hAnsi="Bookman Old Style" w:cs="Arial"/>
        </w:rPr>
        <w:t>Biosphere – the place where all living things on Earth live</w:t>
      </w:r>
    </w:p>
    <w:p w:rsidR="00B92CF3" w:rsidRDefault="00B92CF3" w:rsidP="00B92CF3">
      <w:pPr>
        <w:rPr>
          <w:rFonts w:ascii="Bookman Old Style" w:hAnsi="Bookman Old Style" w:cs="Arial"/>
        </w:rPr>
      </w:pPr>
    </w:p>
    <w:p w:rsidR="00FC1B9B" w:rsidRDefault="00FC1B9B">
      <w:pPr>
        <w:spacing w:after="200" w:line="276" w:lineRule="auto"/>
        <w:rPr>
          <w:rFonts w:ascii="Bookman Old Style" w:hAnsi="Bookman Old Style"/>
          <w:b/>
        </w:rPr>
      </w:pPr>
      <w:r>
        <w:rPr>
          <w:rFonts w:ascii="Bookman Old Style" w:hAnsi="Bookman Old Style"/>
          <w:b/>
        </w:rPr>
        <w:br w:type="page"/>
      </w:r>
    </w:p>
    <w:p w:rsidR="00B92CF3" w:rsidRDefault="00B92CF3" w:rsidP="00B92CF3">
      <w:pPr>
        <w:rPr>
          <w:rFonts w:ascii="Bookman Old Style" w:hAnsi="Bookman Old Style"/>
        </w:rPr>
      </w:pPr>
      <w:r w:rsidRPr="002567E8">
        <w:rPr>
          <w:rFonts w:ascii="Bookman Old Style" w:hAnsi="Bookman Old Style"/>
          <w:b/>
        </w:rPr>
        <w:lastRenderedPageBreak/>
        <w:t>Life Science Standard 23</w:t>
      </w:r>
      <w:r>
        <w:rPr>
          <w:rFonts w:ascii="Bookman Old Style" w:hAnsi="Bookman Old Style"/>
          <w:b/>
        </w:rPr>
        <w:t>3</w:t>
      </w:r>
      <w:r>
        <w:rPr>
          <w:rFonts w:ascii="Bookman Old Style" w:hAnsi="Bookman Old Style"/>
        </w:rPr>
        <w:t xml:space="preserve"> </w:t>
      </w:r>
      <w:r w:rsidRPr="00B92CF3">
        <w:rPr>
          <w:rFonts w:ascii="Bookman Old Style" w:hAnsi="Bookman Old Style"/>
        </w:rPr>
        <w:t>Describe different ways in which organisms may obtain energy (producers, consumers, decomposers)</w:t>
      </w:r>
    </w:p>
    <w:p w:rsidR="00B92CF3" w:rsidRDefault="00B92CF3" w:rsidP="00B92CF3">
      <w:pPr>
        <w:rPr>
          <w:rFonts w:ascii="Bookman Old Style" w:hAnsi="Bookman Old Style"/>
        </w:rPr>
      </w:pPr>
    </w:p>
    <w:p w:rsidR="00B92CF3" w:rsidRPr="00B92CF3" w:rsidRDefault="00B92CF3" w:rsidP="00B92CF3">
      <w:pPr>
        <w:rPr>
          <w:rFonts w:ascii="Bookman Old Style" w:hAnsi="Bookman Old Style" w:cs="Arial"/>
        </w:rPr>
      </w:pPr>
    </w:p>
    <w:p w:rsidR="002567E8" w:rsidRPr="002567E8" w:rsidRDefault="002567E8" w:rsidP="002567E8">
      <w:pPr>
        <w:pStyle w:val="NoSpacing"/>
        <w:rPr>
          <w:rFonts w:ascii="Bookman Old Style" w:hAnsi="Bookman Old Style"/>
          <w:b/>
          <w:sz w:val="24"/>
          <w:szCs w:val="24"/>
        </w:rPr>
      </w:pPr>
      <w:r w:rsidRPr="002567E8">
        <w:rPr>
          <w:rFonts w:ascii="Bookman Old Style" w:hAnsi="Bookman Old Style"/>
          <w:b/>
          <w:sz w:val="24"/>
          <w:szCs w:val="24"/>
        </w:rPr>
        <w:t xml:space="preserve"> </w:t>
      </w:r>
    </w:p>
    <w:p w:rsidR="009149FC" w:rsidRDefault="00FC1B9B" w:rsidP="009149FC">
      <w:pPr>
        <w:tabs>
          <w:tab w:val="left" w:pos="720"/>
        </w:tabs>
        <w:jc w:val="center"/>
        <w:rPr>
          <w:rFonts w:ascii="Bookman Old Style" w:hAnsi="Bookman Old Style"/>
          <w:b/>
          <w:sz w:val="52"/>
          <w:szCs w:val="52"/>
        </w:rPr>
      </w:pPr>
      <w:r w:rsidRPr="00FC1B9B">
        <w:rPr>
          <w:rFonts w:ascii="Bookman Old Style" w:hAnsi="Bookman Old Style"/>
          <w:b/>
          <w:sz w:val="52"/>
          <w:szCs w:val="52"/>
        </w:rPr>
        <w:drawing>
          <wp:inline distT="0" distB="0" distL="0" distR="0">
            <wp:extent cx="5495975" cy="3893906"/>
            <wp:effectExtent l="19050" t="0" r="28525" b="0"/>
            <wp:docPr id="3"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rsidR="00FC1B9B" w:rsidRDefault="00FC1B9B" w:rsidP="00FC1B9B">
      <w:pPr>
        <w:tabs>
          <w:tab w:val="left" w:pos="720"/>
        </w:tabs>
        <w:rPr>
          <w:rFonts w:ascii="Bookman Old Style" w:hAnsi="Bookman Old Style"/>
          <w:b/>
        </w:rPr>
      </w:pPr>
    </w:p>
    <w:p w:rsidR="00FC1B9B" w:rsidRDefault="00FC1B9B" w:rsidP="00FC1B9B">
      <w:pPr>
        <w:tabs>
          <w:tab w:val="left" w:pos="720"/>
        </w:tabs>
        <w:rPr>
          <w:rFonts w:ascii="Bookman Old Style" w:hAnsi="Bookman Old Style"/>
        </w:rPr>
      </w:pPr>
      <w:r>
        <w:rPr>
          <w:rFonts w:ascii="Bookman Old Style" w:hAnsi="Bookman Old Style"/>
          <w:b/>
          <w:noProof/>
        </w:rPr>
        <w:drawing>
          <wp:anchor distT="0" distB="0" distL="114300" distR="114300" simplePos="0" relativeHeight="251659264" behindDoc="0" locked="0" layoutInCell="1" allowOverlap="1">
            <wp:simplePos x="0" y="0"/>
            <wp:positionH relativeFrom="margin">
              <wp:posOffset>2078990</wp:posOffset>
            </wp:positionH>
            <wp:positionV relativeFrom="margin">
              <wp:posOffset>5194935</wp:posOffset>
            </wp:positionV>
            <wp:extent cx="2651760" cy="2537460"/>
            <wp:effectExtent l="19050" t="0" r="0" b="0"/>
            <wp:wrapSquare wrapText="bothSides"/>
            <wp:docPr id="109" name="Picture 109" descr="photosynthes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photosynthesis"/>
                    <pic:cNvPicPr>
                      <a:picLocks noChangeAspect="1" noChangeArrowheads="1"/>
                    </pic:cNvPicPr>
                  </pic:nvPicPr>
                  <pic:blipFill>
                    <a:blip r:embed="rId13" cstate="print"/>
                    <a:srcRect/>
                    <a:stretch>
                      <a:fillRect/>
                    </a:stretch>
                  </pic:blipFill>
                  <pic:spPr bwMode="auto">
                    <a:xfrm>
                      <a:off x="0" y="0"/>
                      <a:ext cx="2651760" cy="2537460"/>
                    </a:xfrm>
                    <a:prstGeom prst="rect">
                      <a:avLst/>
                    </a:prstGeom>
                    <a:noFill/>
                  </pic:spPr>
                </pic:pic>
              </a:graphicData>
            </a:graphic>
          </wp:anchor>
        </w:drawing>
      </w:r>
      <w:r w:rsidRPr="002567E8">
        <w:rPr>
          <w:rFonts w:ascii="Bookman Old Style" w:hAnsi="Bookman Old Style"/>
          <w:b/>
        </w:rPr>
        <w:t>Life Science Standard 23</w:t>
      </w:r>
      <w:r>
        <w:rPr>
          <w:rFonts w:ascii="Bookman Old Style" w:hAnsi="Bookman Old Style"/>
          <w:b/>
        </w:rPr>
        <w:t xml:space="preserve">4 </w:t>
      </w:r>
      <w:r w:rsidRPr="00FC1B9B">
        <w:rPr>
          <w:rFonts w:ascii="Bookman Old Style" w:hAnsi="Bookman Old Style"/>
        </w:rPr>
        <w:t>Describe the processes of photosynthesis and cellular respiration</w:t>
      </w:r>
    </w:p>
    <w:p w:rsidR="00FC1B9B" w:rsidRDefault="00FC1B9B" w:rsidP="00FC1B9B">
      <w:pPr>
        <w:tabs>
          <w:tab w:val="left" w:pos="720"/>
        </w:tabs>
        <w:rPr>
          <w:rFonts w:ascii="Bookman Old Style" w:hAnsi="Bookman Old Style"/>
          <w:b/>
        </w:rPr>
      </w:pPr>
    </w:p>
    <w:p w:rsidR="00FC1B9B" w:rsidRDefault="00FC1B9B" w:rsidP="00FC1B9B">
      <w:pPr>
        <w:tabs>
          <w:tab w:val="left" w:pos="720"/>
        </w:tabs>
        <w:rPr>
          <w:rFonts w:ascii="Bookman Old Style" w:hAnsi="Bookman Old Style"/>
        </w:rPr>
      </w:pPr>
    </w:p>
    <w:p w:rsidR="00FC1B9B" w:rsidRDefault="00FC1B9B" w:rsidP="00FC1B9B">
      <w:pPr>
        <w:tabs>
          <w:tab w:val="left" w:pos="720"/>
        </w:tabs>
        <w:rPr>
          <w:rFonts w:ascii="Bookman Old Style" w:hAnsi="Bookman Old Style"/>
        </w:rPr>
      </w:pPr>
    </w:p>
    <w:p w:rsidR="00FC1B9B" w:rsidRDefault="00FC1B9B" w:rsidP="00FC1B9B">
      <w:pPr>
        <w:tabs>
          <w:tab w:val="left" w:pos="720"/>
        </w:tabs>
        <w:rPr>
          <w:rFonts w:ascii="Bookman Old Style" w:hAnsi="Bookman Old Style"/>
        </w:rPr>
      </w:pPr>
    </w:p>
    <w:p w:rsidR="00FC1B9B" w:rsidRDefault="00FC1B9B" w:rsidP="00FC1B9B">
      <w:pPr>
        <w:tabs>
          <w:tab w:val="left" w:pos="720"/>
        </w:tabs>
        <w:rPr>
          <w:rFonts w:ascii="Bookman Old Style" w:hAnsi="Bookman Old Style"/>
        </w:rPr>
      </w:pPr>
    </w:p>
    <w:p w:rsidR="00FC1B9B" w:rsidRDefault="00FC1B9B" w:rsidP="00FC1B9B">
      <w:pPr>
        <w:tabs>
          <w:tab w:val="left" w:pos="720"/>
        </w:tabs>
        <w:rPr>
          <w:rFonts w:ascii="Bookman Old Style" w:hAnsi="Bookman Old Style"/>
        </w:rPr>
      </w:pPr>
    </w:p>
    <w:p w:rsidR="00FC1B9B" w:rsidRDefault="00FC1B9B" w:rsidP="00FC1B9B">
      <w:pPr>
        <w:tabs>
          <w:tab w:val="left" w:pos="720"/>
        </w:tabs>
        <w:rPr>
          <w:rFonts w:ascii="Bookman Old Style" w:hAnsi="Bookman Old Style"/>
        </w:rPr>
      </w:pPr>
    </w:p>
    <w:p w:rsidR="00FC1B9B" w:rsidRDefault="00FC1B9B" w:rsidP="00FC1B9B">
      <w:pPr>
        <w:tabs>
          <w:tab w:val="left" w:pos="720"/>
        </w:tabs>
        <w:rPr>
          <w:rFonts w:ascii="Bookman Old Style" w:hAnsi="Bookman Old Style"/>
        </w:rPr>
      </w:pPr>
    </w:p>
    <w:p w:rsidR="00FC1B9B" w:rsidRDefault="00FC1B9B" w:rsidP="00FC1B9B">
      <w:pPr>
        <w:tabs>
          <w:tab w:val="left" w:pos="720"/>
        </w:tabs>
        <w:rPr>
          <w:rFonts w:ascii="Bookman Old Style" w:hAnsi="Bookman Old Style"/>
        </w:rPr>
      </w:pPr>
    </w:p>
    <w:p w:rsidR="00FC1B9B" w:rsidRDefault="00FC1B9B" w:rsidP="00FC1B9B">
      <w:pPr>
        <w:tabs>
          <w:tab w:val="left" w:pos="720"/>
        </w:tabs>
        <w:rPr>
          <w:rFonts w:ascii="Bookman Old Style" w:hAnsi="Bookman Old Style"/>
        </w:rPr>
      </w:pPr>
    </w:p>
    <w:p w:rsidR="00FC1B9B" w:rsidRDefault="00FC1B9B" w:rsidP="00FC1B9B">
      <w:pPr>
        <w:tabs>
          <w:tab w:val="left" w:pos="720"/>
        </w:tabs>
        <w:rPr>
          <w:rFonts w:ascii="Bookman Old Style" w:hAnsi="Bookman Old Style"/>
        </w:rPr>
      </w:pPr>
    </w:p>
    <w:p w:rsidR="00FC1B9B" w:rsidRDefault="00FC1B9B" w:rsidP="00FC1B9B">
      <w:pPr>
        <w:tabs>
          <w:tab w:val="left" w:pos="720"/>
        </w:tabs>
        <w:rPr>
          <w:rFonts w:ascii="Bookman Old Style" w:hAnsi="Bookman Old Style"/>
        </w:rPr>
      </w:pPr>
    </w:p>
    <w:p w:rsidR="00FC1B9B" w:rsidRDefault="00FC1B9B" w:rsidP="00FC1B9B">
      <w:pPr>
        <w:tabs>
          <w:tab w:val="left" w:pos="720"/>
        </w:tabs>
        <w:rPr>
          <w:rFonts w:ascii="Bookman Old Style" w:hAnsi="Bookman Old Style"/>
        </w:rPr>
      </w:pPr>
    </w:p>
    <w:p w:rsidR="00FC1B9B" w:rsidRDefault="00FC1B9B" w:rsidP="00FC1B9B">
      <w:pPr>
        <w:tabs>
          <w:tab w:val="left" w:pos="720"/>
        </w:tabs>
        <w:rPr>
          <w:rFonts w:ascii="Bookman Old Style" w:hAnsi="Bookman Old Style"/>
        </w:rPr>
      </w:pPr>
    </w:p>
    <w:p w:rsidR="00FC1B9B" w:rsidRDefault="00FC1B9B" w:rsidP="00FC1B9B">
      <w:pPr>
        <w:tabs>
          <w:tab w:val="left" w:pos="720"/>
        </w:tabs>
        <w:rPr>
          <w:rFonts w:ascii="Bookman Old Style" w:hAnsi="Bookman Old Style"/>
        </w:rPr>
      </w:pPr>
      <w:r>
        <w:rPr>
          <w:rFonts w:ascii="Bookman Old Style" w:hAnsi="Bookman Old Style"/>
        </w:rPr>
        <w:t>Photosynthesis is the process in which plants make their own food by receiving sunlight (solar energy), carbon dioxide and water. Glucose is created and oxygen is released as a result. Chlorophyll is the organelle in plant cells that changes solar energy to energy for plants.</w:t>
      </w:r>
    </w:p>
    <w:p w:rsidR="00FC1B9B" w:rsidRDefault="00FC1B9B" w:rsidP="00FC1B9B">
      <w:pPr>
        <w:tabs>
          <w:tab w:val="left" w:pos="720"/>
        </w:tabs>
        <w:rPr>
          <w:rFonts w:ascii="Bookman Old Style" w:hAnsi="Bookman Old Style"/>
        </w:rPr>
      </w:pPr>
      <w:r w:rsidRPr="002567E8">
        <w:rPr>
          <w:rFonts w:ascii="Bookman Old Style" w:hAnsi="Bookman Old Style"/>
          <w:b/>
        </w:rPr>
        <w:lastRenderedPageBreak/>
        <w:t>Life Science Standard 23</w:t>
      </w:r>
      <w:r>
        <w:rPr>
          <w:rFonts w:ascii="Bookman Old Style" w:hAnsi="Bookman Old Style"/>
          <w:b/>
        </w:rPr>
        <w:t xml:space="preserve">5 </w:t>
      </w:r>
      <w:r w:rsidRPr="00C95889">
        <w:rPr>
          <w:rFonts w:ascii="Bookman Old Style" w:hAnsi="Bookman Old Style"/>
        </w:rPr>
        <w:t>Explain how organisms can interact in various ways including mutualism, parasitism, competition, and predator/prey relationships</w:t>
      </w:r>
    </w:p>
    <w:p w:rsidR="00FC1B9B" w:rsidRDefault="00FC1B9B" w:rsidP="00FC1B9B">
      <w:pPr>
        <w:tabs>
          <w:tab w:val="left" w:pos="720"/>
        </w:tabs>
        <w:rPr>
          <w:rFonts w:ascii="Bookman Old Style" w:hAnsi="Bookman Old Style"/>
        </w:rPr>
      </w:pPr>
    </w:p>
    <w:p w:rsidR="00C95889" w:rsidRPr="001546A2" w:rsidRDefault="00C95889" w:rsidP="00C95889">
      <w:pPr>
        <w:tabs>
          <w:tab w:val="left" w:pos="720"/>
        </w:tabs>
        <w:jc w:val="center"/>
        <w:rPr>
          <w:rFonts w:ascii="Bookman Old Style" w:hAnsi="Bookman Old Style"/>
          <w:b/>
        </w:rPr>
      </w:pPr>
      <w:r w:rsidRPr="001546A2">
        <w:rPr>
          <w:rFonts w:ascii="Bookman Old Style" w:hAnsi="Bookman Old Style"/>
          <w:b/>
        </w:rPr>
        <w:t>Predator/Prey Relationship</w:t>
      </w:r>
    </w:p>
    <w:p w:rsidR="00C95889" w:rsidRDefault="00C95889" w:rsidP="00FC1B9B">
      <w:pPr>
        <w:tabs>
          <w:tab w:val="left" w:pos="720"/>
        </w:tabs>
        <w:rPr>
          <w:rFonts w:ascii="Bookman Old Style" w:hAnsi="Bookman Old Style"/>
        </w:rPr>
      </w:pPr>
      <w:r>
        <w:rPr>
          <w:rFonts w:ascii="Bookman Old Style" w:hAnsi="Bookman Old Style"/>
          <w:noProof/>
        </w:rPr>
        <w:pict>
          <v:shapetype id="_x0000_t32" coordsize="21600,21600" o:spt="32" o:oned="t" path="m,l21600,21600e" filled="f">
            <v:path arrowok="t" fillok="f" o:connecttype="none"/>
            <o:lock v:ext="edit" shapetype="t"/>
          </v:shapetype>
          <v:shape id="_x0000_s1030" type="#_x0000_t32" style="position:absolute;margin-left:173.55pt;margin-top:122.15pt;width:82.75pt;height:0;flip:x;z-index:251664384" o:connectortype="straight">
            <v:stroke endarrow="block"/>
          </v:shape>
        </w:pict>
      </w:r>
      <w:r w:rsidRPr="00C95889">
        <w:rPr>
          <w:rFonts w:ascii="Bookman Old Style" w:hAnsi="Bookman Old Style"/>
          <w:noProof/>
          <w:lang w:eastAsia="zh-TW"/>
        </w:rPr>
        <w:pict>
          <v:shapetype id="_x0000_t202" coordsize="21600,21600" o:spt="202" path="m,l,21600r21600,l21600,xe">
            <v:stroke joinstyle="miter"/>
            <v:path gradientshapeok="t" o:connecttype="rect"/>
          </v:shapetype>
          <v:shape id="_x0000_s1029" type="#_x0000_t202" style="position:absolute;margin-left:256.3pt;margin-top:51pt;width:256.25pt;height:143.75pt;z-index:251663360;mso-width-relative:margin;mso-height-relative:margin">
            <v:textbox>
              <w:txbxContent>
                <w:p w:rsidR="000F7FF4" w:rsidRPr="00C95889" w:rsidRDefault="000F7FF4">
                  <w:pPr>
                    <w:rPr>
                      <w:rFonts w:ascii="Bookman Old Style" w:hAnsi="Bookman Old Style"/>
                    </w:rPr>
                  </w:pPr>
                  <w:r w:rsidRPr="00C95889">
                    <w:rPr>
                      <w:rFonts w:ascii="Bookman Old Style" w:hAnsi="Bookman Old Style"/>
                    </w:rPr>
                    <w:t>The image shows an eagle flying down to kill a rodent. This is an example of a predator/prey relationship. In a predator/prey relationship, the prey kills the prey to it can consume (eat) the prey for energy. There are several predator prey relationship, including lion/wildebeest, coyote/caribou and grizzly bear/salmon.</w:t>
                  </w:r>
                </w:p>
              </w:txbxContent>
            </v:textbox>
          </v:shape>
        </w:pict>
      </w:r>
      <w:r>
        <w:rPr>
          <w:rFonts w:ascii="Bookman Old Style" w:hAnsi="Bookman Old Style"/>
          <w:noProof/>
        </w:rPr>
        <w:drawing>
          <wp:inline distT="0" distB="0" distL="0" distR="0">
            <wp:extent cx="2171700" cy="2895600"/>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2171700" cy="2895600"/>
                    </a:xfrm>
                    <a:prstGeom prst="rect">
                      <a:avLst/>
                    </a:prstGeom>
                    <a:noFill/>
                    <a:ln w="9525">
                      <a:noFill/>
                      <a:miter lim="800000"/>
                      <a:headEnd/>
                      <a:tailEnd/>
                    </a:ln>
                  </pic:spPr>
                </pic:pic>
              </a:graphicData>
            </a:graphic>
          </wp:inline>
        </w:drawing>
      </w:r>
    </w:p>
    <w:p w:rsidR="00C95889" w:rsidRDefault="00C95889" w:rsidP="00FC1B9B">
      <w:pPr>
        <w:tabs>
          <w:tab w:val="left" w:pos="720"/>
        </w:tabs>
        <w:rPr>
          <w:rFonts w:ascii="Bookman Old Style" w:hAnsi="Bookman Old Style"/>
        </w:rPr>
      </w:pPr>
    </w:p>
    <w:p w:rsidR="00C95889" w:rsidRDefault="00C95889" w:rsidP="00C95889">
      <w:pPr>
        <w:tabs>
          <w:tab w:val="left" w:pos="720"/>
        </w:tabs>
        <w:jc w:val="center"/>
        <w:rPr>
          <w:rFonts w:ascii="Bookman Old Style" w:hAnsi="Bookman Old Style"/>
        </w:rPr>
      </w:pPr>
      <w:r w:rsidRPr="001546A2">
        <w:rPr>
          <w:rFonts w:ascii="Bookman Old Style" w:hAnsi="Bookman Old Style"/>
          <w:b/>
        </w:rPr>
        <w:t>Symbiosis</w:t>
      </w:r>
      <w:r w:rsidR="001546A2">
        <w:rPr>
          <w:rFonts w:ascii="Bookman Old Style" w:hAnsi="Bookman Old Style"/>
        </w:rPr>
        <w:t xml:space="preserve"> – close and long term relationships between organisms</w:t>
      </w:r>
    </w:p>
    <w:p w:rsidR="001546A2" w:rsidRDefault="001546A2" w:rsidP="00C95889">
      <w:pPr>
        <w:tabs>
          <w:tab w:val="left" w:pos="720"/>
        </w:tabs>
        <w:jc w:val="center"/>
        <w:rPr>
          <w:rFonts w:ascii="Bookman Old Style" w:hAnsi="Bookman Old Style"/>
        </w:rPr>
      </w:pPr>
    </w:p>
    <w:tbl>
      <w:tblPr>
        <w:tblStyle w:val="TableGrid"/>
        <w:tblW w:w="0" w:type="auto"/>
        <w:tblLook w:val="04A0"/>
      </w:tblPr>
      <w:tblGrid>
        <w:gridCol w:w="3672"/>
        <w:gridCol w:w="3672"/>
        <w:gridCol w:w="3672"/>
      </w:tblGrid>
      <w:tr w:rsidR="00C95889" w:rsidTr="00C95889">
        <w:tc>
          <w:tcPr>
            <w:tcW w:w="3672" w:type="dxa"/>
          </w:tcPr>
          <w:p w:rsidR="00C95889" w:rsidRPr="001546A2" w:rsidRDefault="001546A2" w:rsidP="001546A2">
            <w:pPr>
              <w:tabs>
                <w:tab w:val="left" w:pos="720"/>
              </w:tabs>
              <w:jc w:val="center"/>
              <w:rPr>
                <w:rFonts w:ascii="Bookman Old Style" w:hAnsi="Bookman Old Style"/>
                <w:b/>
              </w:rPr>
            </w:pPr>
            <w:r w:rsidRPr="001546A2">
              <w:rPr>
                <w:rFonts w:ascii="Bookman Old Style" w:hAnsi="Bookman Old Style"/>
                <w:b/>
              </w:rPr>
              <w:t>Mutualism</w:t>
            </w:r>
          </w:p>
        </w:tc>
        <w:tc>
          <w:tcPr>
            <w:tcW w:w="3672" w:type="dxa"/>
          </w:tcPr>
          <w:p w:rsidR="00C95889" w:rsidRPr="001546A2" w:rsidRDefault="001546A2" w:rsidP="001546A2">
            <w:pPr>
              <w:tabs>
                <w:tab w:val="left" w:pos="720"/>
              </w:tabs>
              <w:jc w:val="center"/>
              <w:rPr>
                <w:rFonts w:ascii="Bookman Old Style" w:hAnsi="Bookman Old Style"/>
                <w:b/>
              </w:rPr>
            </w:pPr>
            <w:r w:rsidRPr="001546A2">
              <w:rPr>
                <w:rFonts w:ascii="Bookman Old Style" w:hAnsi="Bookman Old Style"/>
                <w:b/>
              </w:rPr>
              <w:t>Parasitism</w:t>
            </w:r>
          </w:p>
        </w:tc>
        <w:tc>
          <w:tcPr>
            <w:tcW w:w="3672" w:type="dxa"/>
          </w:tcPr>
          <w:p w:rsidR="00C95889" w:rsidRPr="001546A2" w:rsidRDefault="001546A2" w:rsidP="001546A2">
            <w:pPr>
              <w:tabs>
                <w:tab w:val="left" w:pos="720"/>
              </w:tabs>
              <w:jc w:val="center"/>
              <w:rPr>
                <w:rFonts w:ascii="Bookman Old Style" w:hAnsi="Bookman Old Style"/>
                <w:b/>
              </w:rPr>
            </w:pPr>
            <w:r w:rsidRPr="001546A2">
              <w:rPr>
                <w:rFonts w:ascii="Bookman Old Style" w:hAnsi="Bookman Old Style"/>
                <w:b/>
              </w:rPr>
              <w:t>Commensalism</w:t>
            </w:r>
          </w:p>
        </w:tc>
      </w:tr>
      <w:tr w:rsidR="00C95889" w:rsidTr="00C95889">
        <w:tc>
          <w:tcPr>
            <w:tcW w:w="3672" w:type="dxa"/>
          </w:tcPr>
          <w:p w:rsidR="00C95889" w:rsidRDefault="001546A2" w:rsidP="001546A2">
            <w:pPr>
              <w:pStyle w:val="ListParagraph"/>
              <w:numPr>
                <w:ilvl w:val="0"/>
                <w:numId w:val="3"/>
              </w:numPr>
              <w:tabs>
                <w:tab w:val="left" w:pos="720"/>
              </w:tabs>
              <w:rPr>
                <w:rFonts w:ascii="Bookman Old Style" w:hAnsi="Bookman Old Style"/>
              </w:rPr>
            </w:pPr>
            <w:r>
              <w:rPr>
                <w:rFonts w:ascii="Bookman Old Style" w:hAnsi="Bookman Old Style"/>
              </w:rPr>
              <w:t>A relationship between two or more different organism where both organisms benefit</w:t>
            </w:r>
          </w:p>
          <w:p w:rsidR="001546A2" w:rsidRPr="001546A2" w:rsidRDefault="001546A2" w:rsidP="001546A2">
            <w:pPr>
              <w:pStyle w:val="ListParagraph"/>
              <w:numPr>
                <w:ilvl w:val="0"/>
                <w:numId w:val="3"/>
              </w:numPr>
              <w:tabs>
                <w:tab w:val="left" w:pos="720"/>
              </w:tabs>
              <w:rPr>
                <w:rFonts w:ascii="Bookman Old Style" w:hAnsi="Bookman Old Style"/>
              </w:rPr>
            </w:pPr>
            <w:r>
              <w:rPr>
                <w:rFonts w:ascii="Bookman Old Style" w:hAnsi="Bookman Old Style"/>
              </w:rPr>
              <w:t>Example: A wild oxen lets a bird ride on it body. While on the body of the oxen, the bird eats the ticks off the oxen. The bird benefits by eating without being harmed and the wild oxen benefits by getting the ticks removed.</w:t>
            </w:r>
          </w:p>
        </w:tc>
        <w:tc>
          <w:tcPr>
            <w:tcW w:w="3672" w:type="dxa"/>
          </w:tcPr>
          <w:p w:rsidR="00C95889" w:rsidRDefault="001546A2" w:rsidP="001546A2">
            <w:pPr>
              <w:pStyle w:val="ListParagraph"/>
              <w:numPr>
                <w:ilvl w:val="0"/>
                <w:numId w:val="3"/>
              </w:numPr>
              <w:tabs>
                <w:tab w:val="left" w:pos="720"/>
              </w:tabs>
              <w:rPr>
                <w:rFonts w:ascii="Bookman Old Style" w:hAnsi="Bookman Old Style"/>
              </w:rPr>
            </w:pPr>
            <w:r>
              <w:rPr>
                <w:rFonts w:ascii="Bookman Old Style" w:hAnsi="Bookman Old Style"/>
              </w:rPr>
              <w:t>A relationship between two organisms where on organism benefits and the other is harmed.</w:t>
            </w:r>
          </w:p>
          <w:p w:rsidR="001546A2" w:rsidRPr="001546A2" w:rsidRDefault="001546A2" w:rsidP="001546A2">
            <w:pPr>
              <w:pStyle w:val="ListParagraph"/>
              <w:numPr>
                <w:ilvl w:val="0"/>
                <w:numId w:val="3"/>
              </w:numPr>
              <w:tabs>
                <w:tab w:val="left" w:pos="720"/>
              </w:tabs>
              <w:rPr>
                <w:rFonts w:ascii="Bookman Old Style" w:hAnsi="Bookman Old Style"/>
              </w:rPr>
            </w:pPr>
            <w:r>
              <w:rPr>
                <w:rFonts w:ascii="Bookman Old Style" w:hAnsi="Bookman Old Style"/>
              </w:rPr>
              <w:t>Example: Wasp larva living inside of a caterpillar and feeding of the caterpillar until the caterpillar dies. The wasp larva benefits by eating the caterpillar and the caterpillar is harmed by losing its life.</w:t>
            </w:r>
          </w:p>
        </w:tc>
        <w:tc>
          <w:tcPr>
            <w:tcW w:w="3672" w:type="dxa"/>
          </w:tcPr>
          <w:p w:rsidR="00C95889" w:rsidRDefault="001546A2" w:rsidP="001546A2">
            <w:pPr>
              <w:pStyle w:val="ListParagraph"/>
              <w:numPr>
                <w:ilvl w:val="0"/>
                <w:numId w:val="3"/>
              </w:numPr>
              <w:tabs>
                <w:tab w:val="left" w:pos="720"/>
              </w:tabs>
              <w:rPr>
                <w:rFonts w:ascii="Bookman Old Style" w:hAnsi="Bookman Old Style"/>
              </w:rPr>
            </w:pPr>
            <w:r>
              <w:rPr>
                <w:rFonts w:ascii="Bookman Old Style" w:hAnsi="Bookman Old Style"/>
              </w:rPr>
              <w:t xml:space="preserve">A relationship between two organisms where one organism benefits and the other is unharmed. </w:t>
            </w:r>
          </w:p>
          <w:p w:rsidR="001546A2" w:rsidRPr="001546A2" w:rsidRDefault="001546A2" w:rsidP="001546A2">
            <w:pPr>
              <w:pStyle w:val="ListParagraph"/>
              <w:numPr>
                <w:ilvl w:val="0"/>
                <w:numId w:val="3"/>
              </w:numPr>
              <w:tabs>
                <w:tab w:val="left" w:pos="720"/>
              </w:tabs>
              <w:rPr>
                <w:rFonts w:ascii="Bookman Old Style" w:hAnsi="Bookman Old Style"/>
              </w:rPr>
            </w:pPr>
            <w:r>
              <w:rPr>
                <w:rFonts w:ascii="Bookman Old Style" w:hAnsi="Bookman Old Style"/>
              </w:rPr>
              <w:t>Example: A remora using a shark for traveling and eating the scraps left by a shark. The remora benefits by catching a ride and eating the scraps and the shark remains unharmed.</w:t>
            </w:r>
          </w:p>
        </w:tc>
      </w:tr>
    </w:tbl>
    <w:p w:rsidR="00B9744C" w:rsidRDefault="00B9744C" w:rsidP="00C95889">
      <w:pPr>
        <w:tabs>
          <w:tab w:val="left" w:pos="720"/>
        </w:tabs>
        <w:rPr>
          <w:rFonts w:ascii="Bookman Old Style" w:hAnsi="Bookman Old Style"/>
        </w:rPr>
      </w:pPr>
    </w:p>
    <w:p w:rsidR="00B9744C" w:rsidRDefault="00B9744C">
      <w:pPr>
        <w:spacing w:after="200" w:line="276" w:lineRule="auto"/>
        <w:rPr>
          <w:rFonts w:ascii="Bookman Old Style" w:hAnsi="Bookman Old Style"/>
        </w:rPr>
      </w:pPr>
      <w:r>
        <w:rPr>
          <w:rFonts w:ascii="Bookman Old Style" w:hAnsi="Bookman Old Style"/>
        </w:rPr>
        <w:br w:type="page"/>
      </w:r>
    </w:p>
    <w:p w:rsidR="00C95889" w:rsidRDefault="00B9744C" w:rsidP="00C95889">
      <w:pPr>
        <w:tabs>
          <w:tab w:val="left" w:pos="720"/>
        </w:tabs>
        <w:rPr>
          <w:rFonts w:ascii="Bookman Old Style" w:hAnsi="Bookman Old Style"/>
        </w:rPr>
      </w:pPr>
      <w:r w:rsidRPr="002567E8">
        <w:rPr>
          <w:rFonts w:ascii="Bookman Old Style" w:hAnsi="Bookman Old Style"/>
          <w:b/>
        </w:rPr>
        <w:lastRenderedPageBreak/>
        <w:t>Life Science Standard 23</w:t>
      </w:r>
      <w:r>
        <w:rPr>
          <w:rFonts w:ascii="Bookman Old Style" w:hAnsi="Bookman Old Style"/>
          <w:b/>
        </w:rPr>
        <w:t xml:space="preserve">6 </w:t>
      </w:r>
      <w:r w:rsidRPr="00B9744C">
        <w:rPr>
          <w:rFonts w:ascii="Bookman Old Style" w:hAnsi="Bookman Old Style"/>
        </w:rPr>
        <w:t>Draw conclusions from food chains, food webs, and energy pyramids</w:t>
      </w:r>
    </w:p>
    <w:p w:rsidR="00B9744C" w:rsidRDefault="00B9744C" w:rsidP="00C95889">
      <w:pPr>
        <w:tabs>
          <w:tab w:val="left" w:pos="720"/>
        </w:tabs>
        <w:rPr>
          <w:rFonts w:ascii="Bookman Old Style" w:hAnsi="Bookman Old Style"/>
        </w:rPr>
      </w:pPr>
    </w:p>
    <w:p w:rsidR="00B9744C" w:rsidRPr="00B9744C" w:rsidRDefault="00B9744C" w:rsidP="00B9744C">
      <w:pPr>
        <w:tabs>
          <w:tab w:val="left" w:pos="720"/>
        </w:tabs>
        <w:rPr>
          <w:rFonts w:ascii="Bookman Old Style" w:hAnsi="Bookman Old Style"/>
        </w:rPr>
      </w:pPr>
      <w:proofErr w:type="gramStart"/>
      <w:r w:rsidRPr="00B9744C">
        <w:rPr>
          <w:rFonts w:ascii="Bookman Old Style" w:hAnsi="Bookman Old Style"/>
          <w:b/>
        </w:rPr>
        <w:t>Food Chain</w:t>
      </w:r>
      <w:r>
        <w:rPr>
          <w:rFonts w:ascii="Bookman Old Style" w:hAnsi="Bookman Old Style"/>
        </w:rPr>
        <w:t xml:space="preserve"> - </w:t>
      </w:r>
      <w:r w:rsidRPr="009219EB">
        <w:rPr>
          <w:rFonts w:ascii="Bookman Old Style" w:hAnsi="Bookman Old Style"/>
        </w:rPr>
        <w:t>a diagram that shows how energy in food flows from one organism to another.</w:t>
      </w:r>
      <w:proofErr w:type="gramEnd"/>
      <w:r>
        <w:rPr>
          <w:rFonts w:ascii="Bookman Old Style" w:hAnsi="Bookman Old Style"/>
        </w:rPr>
        <w:t xml:space="preserve"> </w:t>
      </w:r>
    </w:p>
    <w:p w:rsidR="00B9744C" w:rsidRDefault="00B9744C" w:rsidP="00B9744C">
      <w:pPr>
        <w:tabs>
          <w:tab w:val="left" w:pos="720"/>
        </w:tabs>
        <w:jc w:val="center"/>
        <w:rPr>
          <w:rFonts w:ascii="Bookman Old Style" w:hAnsi="Bookman Old Style"/>
        </w:rPr>
      </w:pPr>
    </w:p>
    <w:p w:rsidR="00B9744C" w:rsidRDefault="00B9744C" w:rsidP="00B9744C">
      <w:pPr>
        <w:tabs>
          <w:tab w:val="left" w:pos="720"/>
        </w:tabs>
        <w:jc w:val="center"/>
        <w:rPr>
          <w:rFonts w:ascii="Bookman Old Style" w:hAnsi="Bookman Old Style"/>
        </w:rPr>
      </w:pPr>
      <w:r w:rsidRPr="00B9744C">
        <w:rPr>
          <w:rFonts w:ascii="Bookman Old Style" w:hAnsi="Bookman Old Style"/>
        </w:rPr>
        <w:drawing>
          <wp:inline distT="0" distB="0" distL="0" distR="0">
            <wp:extent cx="5362575" cy="1762125"/>
            <wp:effectExtent l="19050" t="0" r="9525" b="0"/>
            <wp:docPr id="5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5362575" cy="1762125"/>
                    </a:xfrm>
                    <a:prstGeom prst="rect">
                      <a:avLst/>
                    </a:prstGeom>
                    <a:noFill/>
                    <a:ln w="9525">
                      <a:noFill/>
                      <a:miter lim="800000"/>
                      <a:headEnd/>
                      <a:tailEnd/>
                    </a:ln>
                  </pic:spPr>
                </pic:pic>
              </a:graphicData>
            </a:graphic>
          </wp:inline>
        </w:drawing>
      </w:r>
    </w:p>
    <w:p w:rsidR="00B9744C" w:rsidRDefault="00B9744C" w:rsidP="00B9744C">
      <w:pPr>
        <w:tabs>
          <w:tab w:val="left" w:pos="720"/>
        </w:tabs>
        <w:rPr>
          <w:rFonts w:ascii="Bookman Old Style" w:hAnsi="Bookman Old Style"/>
        </w:rPr>
      </w:pPr>
      <w:proofErr w:type="gramStart"/>
      <w:r w:rsidRPr="00B9744C">
        <w:rPr>
          <w:rFonts w:ascii="Bookman Old Style" w:hAnsi="Bookman Old Style"/>
          <w:b/>
        </w:rPr>
        <w:t>Food Web</w:t>
      </w:r>
      <w:r>
        <w:rPr>
          <w:rFonts w:ascii="Bookman Old Style" w:hAnsi="Bookman Old Style"/>
        </w:rPr>
        <w:t xml:space="preserve"> - a diagram that shows the feeding relationships between organisms in an ecosystem.</w:t>
      </w:r>
      <w:proofErr w:type="gramEnd"/>
    </w:p>
    <w:p w:rsidR="00B9744C" w:rsidRDefault="00B9744C" w:rsidP="00B9744C">
      <w:pPr>
        <w:tabs>
          <w:tab w:val="left" w:pos="720"/>
        </w:tabs>
        <w:rPr>
          <w:rFonts w:ascii="Bookman Old Style" w:hAnsi="Bookman Old Style"/>
        </w:rPr>
      </w:pPr>
    </w:p>
    <w:p w:rsidR="00B9744C" w:rsidRDefault="00B9744C" w:rsidP="00B9744C">
      <w:pPr>
        <w:tabs>
          <w:tab w:val="left" w:pos="720"/>
        </w:tabs>
        <w:jc w:val="center"/>
        <w:rPr>
          <w:rFonts w:ascii="Bookman Old Style" w:hAnsi="Bookman Old Style"/>
        </w:rPr>
      </w:pPr>
      <w:r w:rsidRPr="00B9744C">
        <w:rPr>
          <w:rFonts w:ascii="Bookman Old Style" w:hAnsi="Bookman Old Style"/>
        </w:rPr>
        <w:drawing>
          <wp:inline distT="0" distB="0" distL="0" distR="0">
            <wp:extent cx="4746027" cy="2383604"/>
            <wp:effectExtent l="19050" t="0" r="0" b="0"/>
            <wp:docPr id="50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srcRect/>
                    <a:stretch>
                      <a:fillRect/>
                    </a:stretch>
                  </pic:blipFill>
                  <pic:spPr bwMode="auto">
                    <a:xfrm>
                      <a:off x="0" y="0"/>
                      <a:ext cx="4739948" cy="2380551"/>
                    </a:xfrm>
                    <a:prstGeom prst="rect">
                      <a:avLst/>
                    </a:prstGeom>
                    <a:noFill/>
                    <a:ln w="9525">
                      <a:noFill/>
                      <a:miter lim="800000"/>
                      <a:headEnd/>
                      <a:tailEnd/>
                    </a:ln>
                  </pic:spPr>
                </pic:pic>
              </a:graphicData>
            </a:graphic>
          </wp:inline>
        </w:drawing>
      </w:r>
    </w:p>
    <w:p w:rsidR="00B9744C" w:rsidRDefault="00B9744C" w:rsidP="00B9744C">
      <w:pPr>
        <w:tabs>
          <w:tab w:val="left" w:pos="720"/>
        </w:tabs>
        <w:rPr>
          <w:rFonts w:ascii="Bookman Old Style" w:hAnsi="Bookman Old Style"/>
        </w:rPr>
      </w:pPr>
      <w:proofErr w:type="gramStart"/>
      <w:r w:rsidRPr="00B9744C">
        <w:rPr>
          <w:rFonts w:ascii="Bookman Old Style" w:hAnsi="Bookman Old Style"/>
          <w:b/>
        </w:rPr>
        <w:t>Food Pyramid</w:t>
      </w:r>
      <w:r>
        <w:rPr>
          <w:rFonts w:ascii="Bookman Old Style" w:hAnsi="Bookman Old Style"/>
        </w:rPr>
        <w:t xml:space="preserve"> – a diagram that shows an ecosystem’s loss of energy.</w:t>
      </w:r>
      <w:proofErr w:type="gramEnd"/>
    </w:p>
    <w:p w:rsidR="00B9744C" w:rsidRDefault="00B9744C" w:rsidP="00B9744C">
      <w:pPr>
        <w:tabs>
          <w:tab w:val="left" w:pos="720"/>
        </w:tabs>
        <w:rPr>
          <w:rFonts w:ascii="Bookman Old Style" w:hAnsi="Bookman Old Style"/>
        </w:rPr>
      </w:pPr>
    </w:p>
    <w:p w:rsidR="00B9744C" w:rsidRDefault="00B9744C" w:rsidP="00B9744C">
      <w:pPr>
        <w:tabs>
          <w:tab w:val="left" w:pos="720"/>
        </w:tabs>
        <w:jc w:val="center"/>
        <w:rPr>
          <w:rFonts w:ascii="Bookman Old Style" w:hAnsi="Bookman Old Style"/>
        </w:rPr>
      </w:pPr>
      <w:r>
        <w:rPr>
          <w:rFonts w:ascii="Bookman Old Style" w:hAnsi="Bookman Old Style"/>
          <w:noProof/>
        </w:rPr>
        <w:pict>
          <v:shape id="_x0000_s1032" type="#_x0000_t32" style="position:absolute;left:0;text-align:left;margin-left:80.5pt;margin-top:78.2pt;width:66.35pt;height:87.35pt;z-index:251667456" o:connectortype="straight">
            <v:stroke endarrow="block"/>
          </v:shape>
        </w:pict>
      </w:r>
      <w:r w:rsidRPr="00B9744C">
        <w:rPr>
          <w:rFonts w:ascii="Bookman Old Style" w:hAnsi="Bookman Old Style"/>
          <w:noProof/>
          <w:lang w:eastAsia="zh-TW"/>
        </w:rPr>
        <w:pict>
          <v:shape id="_x0000_s1031" type="#_x0000_t202" style="position:absolute;left:0;text-align:left;margin-left:-23.7pt;margin-top:13.45pt;width:129.25pt;height:90.75pt;z-index:251666432;mso-height-percent:200;mso-height-percent:200;mso-width-relative:margin;mso-height-relative:margin">
            <v:textbox style="mso-fit-shape-to-text:t">
              <w:txbxContent>
                <w:p w:rsidR="000F7FF4" w:rsidRPr="00B9744C" w:rsidRDefault="000F7FF4">
                  <w:pPr>
                    <w:rPr>
                      <w:rFonts w:ascii="Bookman Old Style" w:hAnsi="Bookman Old Style"/>
                    </w:rPr>
                  </w:pPr>
                  <w:r w:rsidRPr="00B9744C">
                    <w:rPr>
                      <w:rFonts w:ascii="Bookman Old Style" w:hAnsi="Bookman Old Style"/>
                    </w:rPr>
                    <w:t>The greatest amount of energy is at the producer level.</w:t>
                  </w:r>
                </w:p>
              </w:txbxContent>
            </v:textbox>
          </v:shape>
        </w:pict>
      </w:r>
      <w:r w:rsidRPr="00B9744C">
        <w:rPr>
          <w:rFonts w:ascii="Bookman Old Style" w:hAnsi="Bookman Old Style"/>
        </w:rPr>
        <w:drawing>
          <wp:inline distT="0" distB="0" distL="0" distR="0">
            <wp:extent cx="3294899" cy="2468880"/>
            <wp:effectExtent l="19050" t="0" r="751" b="0"/>
            <wp:docPr id="5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3294899" cy="2468880"/>
                    </a:xfrm>
                    <a:prstGeom prst="rect">
                      <a:avLst/>
                    </a:prstGeom>
                    <a:noFill/>
                    <a:ln w="9525">
                      <a:noFill/>
                      <a:miter lim="800000"/>
                      <a:headEnd/>
                      <a:tailEnd/>
                    </a:ln>
                  </pic:spPr>
                </pic:pic>
              </a:graphicData>
            </a:graphic>
          </wp:inline>
        </w:drawing>
      </w:r>
    </w:p>
    <w:p w:rsidR="00B9744C" w:rsidRDefault="00B9744C" w:rsidP="00B9744C">
      <w:pPr>
        <w:tabs>
          <w:tab w:val="left" w:pos="720"/>
        </w:tabs>
        <w:rPr>
          <w:rFonts w:ascii="Bookman Old Style" w:hAnsi="Bookman Old Style"/>
        </w:rPr>
      </w:pPr>
      <w:r w:rsidRPr="002567E8">
        <w:rPr>
          <w:rFonts w:ascii="Bookman Old Style" w:hAnsi="Bookman Old Style"/>
          <w:b/>
        </w:rPr>
        <w:lastRenderedPageBreak/>
        <w:t>Life Science Standard 23</w:t>
      </w:r>
      <w:r>
        <w:rPr>
          <w:rFonts w:ascii="Bookman Old Style" w:hAnsi="Bookman Old Style"/>
          <w:b/>
        </w:rPr>
        <w:t xml:space="preserve">7 </w:t>
      </w:r>
      <w:r w:rsidRPr="00B9744C">
        <w:rPr>
          <w:rFonts w:ascii="Bookman Old Style" w:hAnsi="Bookman Old Style"/>
        </w:rPr>
        <w:t xml:space="preserve">Describe the role of </w:t>
      </w:r>
      <w:proofErr w:type="spellStart"/>
      <w:r w:rsidRPr="00B9744C">
        <w:rPr>
          <w:rFonts w:ascii="Bookman Old Style" w:hAnsi="Bookman Old Style"/>
        </w:rPr>
        <w:t>abiotic</w:t>
      </w:r>
      <w:proofErr w:type="spellEnd"/>
      <w:r w:rsidR="008F2F54">
        <w:rPr>
          <w:rFonts w:ascii="Bookman Old Style" w:hAnsi="Bookman Old Style"/>
        </w:rPr>
        <w:t xml:space="preserve"> and biotic</w:t>
      </w:r>
      <w:r w:rsidRPr="00B9744C">
        <w:rPr>
          <w:rFonts w:ascii="Bookman Old Style" w:hAnsi="Bookman Old Style"/>
        </w:rPr>
        <w:t xml:space="preserve"> factors within an environment</w:t>
      </w:r>
    </w:p>
    <w:p w:rsidR="008F2F54" w:rsidRDefault="008F2F54" w:rsidP="00B9744C">
      <w:pPr>
        <w:tabs>
          <w:tab w:val="left" w:pos="720"/>
        </w:tabs>
        <w:rPr>
          <w:rFonts w:ascii="Bookman Old Style" w:hAnsi="Bookman Old Style"/>
        </w:rPr>
      </w:pPr>
    </w:p>
    <w:tbl>
      <w:tblPr>
        <w:tblStyle w:val="TableGrid"/>
        <w:tblW w:w="0" w:type="auto"/>
        <w:tblLook w:val="04A0"/>
      </w:tblPr>
      <w:tblGrid>
        <w:gridCol w:w="5508"/>
        <w:gridCol w:w="5508"/>
      </w:tblGrid>
      <w:tr w:rsidR="008F2F54" w:rsidTr="008F2F54">
        <w:tc>
          <w:tcPr>
            <w:tcW w:w="5508" w:type="dxa"/>
          </w:tcPr>
          <w:p w:rsidR="008F2F54" w:rsidRPr="008F2F54" w:rsidRDefault="008F2F54" w:rsidP="008F2F54">
            <w:pPr>
              <w:tabs>
                <w:tab w:val="left" w:pos="720"/>
              </w:tabs>
              <w:jc w:val="center"/>
              <w:rPr>
                <w:rFonts w:ascii="Bookman Old Style" w:hAnsi="Bookman Old Style"/>
                <w:b/>
                <w:sz w:val="24"/>
                <w:szCs w:val="24"/>
              </w:rPr>
            </w:pPr>
            <w:proofErr w:type="spellStart"/>
            <w:r w:rsidRPr="008F2F54">
              <w:rPr>
                <w:rFonts w:ascii="Bookman Old Style" w:hAnsi="Bookman Old Style"/>
                <w:b/>
                <w:sz w:val="24"/>
                <w:szCs w:val="24"/>
              </w:rPr>
              <w:t>Abiotic</w:t>
            </w:r>
            <w:proofErr w:type="spellEnd"/>
          </w:p>
        </w:tc>
        <w:tc>
          <w:tcPr>
            <w:tcW w:w="5508" w:type="dxa"/>
          </w:tcPr>
          <w:p w:rsidR="008F2F54" w:rsidRPr="008F2F54" w:rsidRDefault="008F2F54" w:rsidP="008F2F54">
            <w:pPr>
              <w:tabs>
                <w:tab w:val="left" w:pos="720"/>
              </w:tabs>
              <w:jc w:val="center"/>
              <w:rPr>
                <w:rFonts w:ascii="Bookman Old Style" w:hAnsi="Bookman Old Style"/>
                <w:b/>
                <w:sz w:val="24"/>
                <w:szCs w:val="24"/>
              </w:rPr>
            </w:pPr>
            <w:r w:rsidRPr="008F2F54">
              <w:rPr>
                <w:rFonts w:ascii="Bookman Old Style" w:hAnsi="Bookman Old Style"/>
                <w:b/>
                <w:sz w:val="24"/>
                <w:szCs w:val="24"/>
              </w:rPr>
              <w:t>Biotic</w:t>
            </w:r>
          </w:p>
        </w:tc>
      </w:tr>
      <w:tr w:rsidR="008F2F54" w:rsidTr="008F2F54">
        <w:tc>
          <w:tcPr>
            <w:tcW w:w="5508" w:type="dxa"/>
          </w:tcPr>
          <w:p w:rsidR="008F2F54" w:rsidRPr="008F2F54" w:rsidRDefault="008F2F54" w:rsidP="008F2F54">
            <w:pPr>
              <w:pStyle w:val="ListParagraph"/>
              <w:numPr>
                <w:ilvl w:val="0"/>
                <w:numId w:val="3"/>
              </w:numPr>
              <w:tabs>
                <w:tab w:val="left" w:pos="720"/>
              </w:tabs>
              <w:rPr>
                <w:rFonts w:ascii="Bookman Old Style" w:hAnsi="Bookman Old Style"/>
                <w:sz w:val="24"/>
                <w:szCs w:val="24"/>
              </w:rPr>
            </w:pPr>
            <w:proofErr w:type="spellStart"/>
            <w:r w:rsidRPr="008F2F54">
              <w:rPr>
                <w:rFonts w:ascii="Bookman Old Style" w:hAnsi="Bookman Old Style"/>
                <w:sz w:val="24"/>
                <w:szCs w:val="24"/>
              </w:rPr>
              <w:t>Abiotic</w:t>
            </w:r>
            <w:proofErr w:type="spellEnd"/>
            <w:r w:rsidRPr="008F2F54">
              <w:rPr>
                <w:rFonts w:ascii="Bookman Old Style" w:hAnsi="Bookman Old Style"/>
                <w:sz w:val="24"/>
                <w:szCs w:val="24"/>
              </w:rPr>
              <w:t xml:space="preserve"> factors are things in an environment that are non living</w:t>
            </w:r>
          </w:p>
          <w:p w:rsidR="008F2F54" w:rsidRPr="008F2F54" w:rsidRDefault="008F2F54" w:rsidP="008F2F54">
            <w:pPr>
              <w:pStyle w:val="ListParagraph"/>
              <w:numPr>
                <w:ilvl w:val="0"/>
                <w:numId w:val="3"/>
              </w:numPr>
              <w:tabs>
                <w:tab w:val="left" w:pos="720"/>
              </w:tabs>
              <w:rPr>
                <w:rFonts w:ascii="Bookman Old Style" w:hAnsi="Bookman Old Style"/>
                <w:sz w:val="24"/>
                <w:szCs w:val="24"/>
              </w:rPr>
            </w:pPr>
            <w:r w:rsidRPr="008F2F54">
              <w:rPr>
                <w:rFonts w:ascii="Bookman Old Style" w:hAnsi="Bookman Old Style"/>
                <w:sz w:val="24"/>
                <w:szCs w:val="24"/>
              </w:rPr>
              <w:t xml:space="preserve">Examples of </w:t>
            </w:r>
            <w:proofErr w:type="spellStart"/>
            <w:r w:rsidRPr="008F2F54">
              <w:rPr>
                <w:rFonts w:ascii="Bookman Old Style" w:hAnsi="Bookman Old Style"/>
                <w:sz w:val="24"/>
                <w:szCs w:val="24"/>
              </w:rPr>
              <w:t>abiotic</w:t>
            </w:r>
            <w:proofErr w:type="spellEnd"/>
            <w:r w:rsidRPr="008F2F54">
              <w:rPr>
                <w:rFonts w:ascii="Bookman Old Style" w:hAnsi="Bookman Old Style"/>
                <w:sz w:val="24"/>
                <w:szCs w:val="24"/>
              </w:rPr>
              <w:t xml:space="preserve"> factors are soil, sunlight, water and air.</w:t>
            </w:r>
          </w:p>
        </w:tc>
        <w:tc>
          <w:tcPr>
            <w:tcW w:w="5508" w:type="dxa"/>
          </w:tcPr>
          <w:p w:rsidR="008F2F54" w:rsidRPr="008F2F54" w:rsidRDefault="008F2F54" w:rsidP="008F2F54">
            <w:pPr>
              <w:pStyle w:val="ListParagraph"/>
              <w:numPr>
                <w:ilvl w:val="0"/>
                <w:numId w:val="3"/>
              </w:numPr>
              <w:tabs>
                <w:tab w:val="left" w:pos="720"/>
              </w:tabs>
              <w:rPr>
                <w:rFonts w:ascii="Bookman Old Style" w:hAnsi="Bookman Old Style"/>
                <w:sz w:val="24"/>
                <w:szCs w:val="24"/>
              </w:rPr>
            </w:pPr>
            <w:r w:rsidRPr="008F2F54">
              <w:rPr>
                <w:rFonts w:ascii="Bookman Old Style" w:hAnsi="Bookman Old Style"/>
                <w:sz w:val="24"/>
                <w:szCs w:val="24"/>
              </w:rPr>
              <w:t>Biotic factors are things in an environment that are living.</w:t>
            </w:r>
          </w:p>
          <w:p w:rsidR="008F2F54" w:rsidRPr="008F2F54" w:rsidRDefault="008F2F54" w:rsidP="008F2F54">
            <w:pPr>
              <w:pStyle w:val="ListParagraph"/>
              <w:numPr>
                <w:ilvl w:val="0"/>
                <w:numId w:val="3"/>
              </w:numPr>
              <w:tabs>
                <w:tab w:val="left" w:pos="720"/>
              </w:tabs>
              <w:rPr>
                <w:rFonts w:ascii="Bookman Old Style" w:hAnsi="Bookman Old Style"/>
                <w:sz w:val="24"/>
                <w:szCs w:val="24"/>
              </w:rPr>
            </w:pPr>
            <w:r w:rsidRPr="008F2F54">
              <w:rPr>
                <w:rFonts w:ascii="Bookman Old Style" w:hAnsi="Bookman Old Style"/>
                <w:sz w:val="24"/>
                <w:szCs w:val="24"/>
              </w:rPr>
              <w:t>Examples of biotic factors are animals, plants, bacteria and fungi</w:t>
            </w:r>
          </w:p>
        </w:tc>
      </w:tr>
    </w:tbl>
    <w:p w:rsidR="008F2F54" w:rsidRDefault="008F2F54" w:rsidP="00B9744C">
      <w:pPr>
        <w:tabs>
          <w:tab w:val="left" w:pos="720"/>
        </w:tabs>
        <w:rPr>
          <w:rFonts w:ascii="Bookman Old Style" w:hAnsi="Bookman Old Style"/>
        </w:rPr>
      </w:pPr>
    </w:p>
    <w:p w:rsidR="008F2F54" w:rsidRDefault="008F2F54" w:rsidP="008F2F54">
      <w:pPr>
        <w:tabs>
          <w:tab w:val="left" w:pos="720"/>
        </w:tabs>
        <w:rPr>
          <w:rFonts w:ascii="Bookman Old Style" w:hAnsi="Bookman Old Style"/>
        </w:rPr>
      </w:pPr>
      <w:r w:rsidRPr="002567E8">
        <w:rPr>
          <w:rFonts w:ascii="Bookman Old Style" w:hAnsi="Bookman Old Style"/>
          <w:b/>
        </w:rPr>
        <w:t>Life Science Standard 23</w:t>
      </w:r>
      <w:r>
        <w:rPr>
          <w:rFonts w:ascii="Bookman Old Style" w:hAnsi="Bookman Old Style"/>
          <w:b/>
        </w:rPr>
        <w:t xml:space="preserve">8 </w:t>
      </w:r>
      <w:r w:rsidRPr="008F2F54">
        <w:rPr>
          <w:rFonts w:ascii="Bookman Old Style" w:hAnsi="Bookman Old Style"/>
        </w:rPr>
        <w:t>Explain how limiting factors impact carrying capacity</w:t>
      </w:r>
    </w:p>
    <w:p w:rsidR="008F2F54" w:rsidRDefault="008F2F54" w:rsidP="008F2F54">
      <w:pPr>
        <w:tabs>
          <w:tab w:val="left" w:pos="720"/>
        </w:tabs>
        <w:rPr>
          <w:rFonts w:ascii="Bookman Old Style" w:hAnsi="Bookman Old Style"/>
        </w:rPr>
      </w:pPr>
    </w:p>
    <w:p w:rsidR="008F2F54" w:rsidRDefault="008F2F54" w:rsidP="008F2F54">
      <w:pPr>
        <w:jc w:val="center"/>
        <w:rPr>
          <w:rFonts w:ascii="Bookman Old Style" w:hAnsi="Bookman Old Style"/>
          <w:b/>
        </w:rPr>
      </w:pPr>
      <w:r>
        <w:rPr>
          <w:rFonts w:ascii="Bookman Old Style" w:hAnsi="Bookman Old Style"/>
          <w:b/>
        </w:rPr>
        <w:t>Limiting Factors</w:t>
      </w:r>
    </w:p>
    <w:p w:rsidR="008F2F54" w:rsidRDefault="008F2F54" w:rsidP="008F2F54">
      <w:pPr>
        <w:pStyle w:val="ListParagraph"/>
        <w:numPr>
          <w:ilvl w:val="0"/>
          <w:numId w:val="3"/>
        </w:numPr>
        <w:rPr>
          <w:rFonts w:ascii="Bookman Old Style" w:hAnsi="Bookman Old Style"/>
        </w:rPr>
      </w:pPr>
      <w:r w:rsidRPr="008F2F54">
        <w:rPr>
          <w:rFonts w:ascii="Bookman Old Style" w:hAnsi="Bookman Old Style"/>
        </w:rPr>
        <w:t xml:space="preserve">Populations cannot grow without stopping, because the environment contains a limited amount of food, water, living space, and other resources. </w:t>
      </w:r>
    </w:p>
    <w:p w:rsidR="008F2F54" w:rsidRDefault="008F2F54" w:rsidP="008F2F54">
      <w:pPr>
        <w:pStyle w:val="ListParagraph"/>
        <w:numPr>
          <w:ilvl w:val="0"/>
          <w:numId w:val="3"/>
        </w:numPr>
        <w:rPr>
          <w:rFonts w:ascii="Bookman Old Style" w:hAnsi="Bookman Old Style"/>
        </w:rPr>
      </w:pPr>
      <w:r w:rsidRPr="008F2F54">
        <w:rPr>
          <w:rFonts w:ascii="Bookman Old Style" w:hAnsi="Bookman Old Style"/>
        </w:rPr>
        <w:t xml:space="preserve">A resource that is so scarce that it limits the size of a population is called a </w:t>
      </w:r>
      <w:r w:rsidRPr="008F2F54">
        <w:rPr>
          <w:rFonts w:ascii="Bookman Old Style" w:hAnsi="Bookman Old Style"/>
          <w:b/>
        </w:rPr>
        <w:t>limiting factor</w:t>
      </w:r>
      <w:r>
        <w:rPr>
          <w:rFonts w:ascii="Bookman Old Style" w:hAnsi="Bookman Old Style"/>
        </w:rPr>
        <w:t>.</w:t>
      </w:r>
    </w:p>
    <w:p w:rsidR="008F2F54" w:rsidRDefault="008F2F54" w:rsidP="008F2F54">
      <w:pPr>
        <w:pStyle w:val="ListParagraph"/>
        <w:numPr>
          <w:ilvl w:val="0"/>
          <w:numId w:val="3"/>
        </w:numPr>
        <w:rPr>
          <w:rFonts w:ascii="Bookman Old Style" w:hAnsi="Bookman Old Style"/>
        </w:rPr>
      </w:pPr>
      <w:r w:rsidRPr="008F2F54">
        <w:rPr>
          <w:rFonts w:ascii="Bookman Old Style" w:hAnsi="Bookman Old Style"/>
        </w:rPr>
        <w:t xml:space="preserve">For example, food becomes a limiting factor when a population becomes too large for the amount of food available. </w:t>
      </w:r>
    </w:p>
    <w:p w:rsidR="008F2F54" w:rsidRPr="008F2F54" w:rsidRDefault="008F2F54" w:rsidP="008F2F54">
      <w:pPr>
        <w:pStyle w:val="ListParagraph"/>
        <w:numPr>
          <w:ilvl w:val="0"/>
          <w:numId w:val="3"/>
        </w:numPr>
        <w:rPr>
          <w:rFonts w:ascii="Bookman Old Style" w:hAnsi="Bookman Old Style"/>
        </w:rPr>
      </w:pPr>
      <w:r w:rsidRPr="008F2F54">
        <w:rPr>
          <w:rFonts w:ascii="Bookman Old Style" w:hAnsi="Bookman Old Style"/>
        </w:rPr>
        <w:t xml:space="preserve">Any single resource can be a </w:t>
      </w:r>
      <w:r w:rsidRPr="008F2F54">
        <w:rPr>
          <w:rFonts w:ascii="Bookman Old Style" w:hAnsi="Bookman Old Style"/>
          <w:b/>
        </w:rPr>
        <w:t>limiting factor</w:t>
      </w:r>
      <w:r w:rsidRPr="008F2F54">
        <w:rPr>
          <w:rFonts w:ascii="Bookman Old Style" w:hAnsi="Bookman Old Style"/>
        </w:rPr>
        <w:t xml:space="preserve"> to a population’s size.</w:t>
      </w:r>
    </w:p>
    <w:p w:rsidR="008F2F54" w:rsidRDefault="008F2F54" w:rsidP="008F2F54">
      <w:pPr>
        <w:rPr>
          <w:rFonts w:ascii="Bookman Old Style" w:hAnsi="Bookman Old Style"/>
        </w:rPr>
      </w:pPr>
    </w:p>
    <w:p w:rsidR="008F2F54" w:rsidRDefault="008F2F54" w:rsidP="008F2F54">
      <w:pPr>
        <w:pStyle w:val="ListParagraph"/>
        <w:numPr>
          <w:ilvl w:val="0"/>
          <w:numId w:val="3"/>
        </w:numPr>
        <w:rPr>
          <w:rFonts w:ascii="Bookman Old Style" w:hAnsi="Bookman Old Style"/>
        </w:rPr>
      </w:pPr>
      <w:r w:rsidRPr="008F2F54">
        <w:rPr>
          <w:rFonts w:ascii="Bookman Old Style" w:hAnsi="Bookman Old Style"/>
        </w:rPr>
        <w:t>More Examples:</w:t>
      </w:r>
    </w:p>
    <w:p w:rsidR="008F2F54" w:rsidRDefault="008F2F54" w:rsidP="008F2F54">
      <w:pPr>
        <w:pStyle w:val="ListParagraph"/>
        <w:numPr>
          <w:ilvl w:val="1"/>
          <w:numId w:val="3"/>
        </w:numPr>
        <w:rPr>
          <w:rFonts w:ascii="Bookman Old Style" w:hAnsi="Bookman Old Style"/>
        </w:rPr>
      </w:pPr>
      <w:r w:rsidRPr="008F2F54">
        <w:rPr>
          <w:rFonts w:ascii="Bookman Old Style" w:hAnsi="Bookman Old Style"/>
        </w:rPr>
        <w:t>Starvation</w:t>
      </w:r>
    </w:p>
    <w:p w:rsidR="008F2F54" w:rsidRDefault="008F2F54" w:rsidP="008F2F54">
      <w:pPr>
        <w:pStyle w:val="ListParagraph"/>
        <w:numPr>
          <w:ilvl w:val="1"/>
          <w:numId w:val="3"/>
        </w:numPr>
        <w:rPr>
          <w:rFonts w:ascii="Bookman Old Style" w:hAnsi="Bookman Old Style"/>
        </w:rPr>
      </w:pPr>
      <w:r w:rsidRPr="008F2F54">
        <w:rPr>
          <w:rFonts w:ascii="Bookman Old Style" w:hAnsi="Bookman Old Style"/>
        </w:rPr>
        <w:t>Predators</w:t>
      </w:r>
    </w:p>
    <w:p w:rsidR="008F2F54" w:rsidRDefault="008F2F54" w:rsidP="008F2F54">
      <w:pPr>
        <w:pStyle w:val="ListParagraph"/>
        <w:numPr>
          <w:ilvl w:val="1"/>
          <w:numId w:val="3"/>
        </w:numPr>
        <w:rPr>
          <w:rFonts w:ascii="Bookman Old Style" w:hAnsi="Bookman Old Style"/>
        </w:rPr>
      </w:pPr>
      <w:r w:rsidRPr="008F2F54">
        <w:rPr>
          <w:rFonts w:ascii="Bookman Old Style" w:hAnsi="Bookman Old Style"/>
        </w:rPr>
        <w:t>Inclement Weather</w:t>
      </w:r>
    </w:p>
    <w:p w:rsidR="008F2F54" w:rsidRDefault="008F2F54" w:rsidP="008F2F54">
      <w:pPr>
        <w:pStyle w:val="ListParagraph"/>
        <w:numPr>
          <w:ilvl w:val="1"/>
          <w:numId w:val="3"/>
        </w:numPr>
        <w:rPr>
          <w:rFonts w:ascii="Bookman Old Style" w:hAnsi="Bookman Old Style"/>
        </w:rPr>
      </w:pPr>
      <w:r>
        <w:rPr>
          <w:rFonts w:ascii="Bookman Old Style" w:hAnsi="Bookman Old Style"/>
        </w:rPr>
        <w:t>Space</w:t>
      </w:r>
    </w:p>
    <w:p w:rsidR="008F2F54" w:rsidRDefault="008F2F54" w:rsidP="008F2F54">
      <w:pPr>
        <w:pStyle w:val="ListParagraph"/>
        <w:numPr>
          <w:ilvl w:val="1"/>
          <w:numId w:val="3"/>
        </w:numPr>
        <w:rPr>
          <w:rFonts w:ascii="Bookman Old Style" w:hAnsi="Bookman Old Style"/>
        </w:rPr>
      </w:pPr>
      <w:r>
        <w:rPr>
          <w:rFonts w:ascii="Bookman Old Style" w:hAnsi="Bookman Old Style"/>
        </w:rPr>
        <w:t>Heat</w:t>
      </w:r>
    </w:p>
    <w:p w:rsidR="008F2F54" w:rsidRDefault="008F2F54" w:rsidP="008F2F54">
      <w:pPr>
        <w:pStyle w:val="ListParagraph"/>
        <w:numPr>
          <w:ilvl w:val="1"/>
          <w:numId w:val="3"/>
        </w:numPr>
        <w:rPr>
          <w:rFonts w:ascii="Bookman Old Style" w:hAnsi="Bookman Old Style"/>
        </w:rPr>
      </w:pPr>
      <w:r>
        <w:rPr>
          <w:rFonts w:ascii="Bookman Old Style" w:hAnsi="Bookman Old Style"/>
        </w:rPr>
        <w:t xml:space="preserve">Human </w:t>
      </w:r>
      <w:proofErr w:type="spellStart"/>
      <w:r>
        <w:rPr>
          <w:rFonts w:ascii="Bookman Old Style" w:hAnsi="Bookman Old Style"/>
        </w:rPr>
        <w:t>distubances</w:t>
      </w:r>
      <w:proofErr w:type="spellEnd"/>
    </w:p>
    <w:p w:rsidR="008F2F54" w:rsidRDefault="008F2F54" w:rsidP="008F2F54">
      <w:pPr>
        <w:rPr>
          <w:rFonts w:ascii="Bookman Old Style" w:hAnsi="Bookman Old Style"/>
          <w:b/>
        </w:rPr>
      </w:pPr>
    </w:p>
    <w:p w:rsidR="008F2F54" w:rsidRDefault="008F2F54" w:rsidP="008F2F54">
      <w:pPr>
        <w:jc w:val="center"/>
        <w:rPr>
          <w:rFonts w:ascii="Bookman Old Style" w:hAnsi="Bookman Old Style"/>
          <w:b/>
        </w:rPr>
      </w:pPr>
      <w:r>
        <w:rPr>
          <w:rFonts w:ascii="Bookman Old Style" w:hAnsi="Bookman Old Style"/>
          <w:b/>
        </w:rPr>
        <w:t>Carrying Capacity</w:t>
      </w:r>
    </w:p>
    <w:p w:rsidR="008F2F54" w:rsidRDefault="008F2F54" w:rsidP="008F2F54">
      <w:pPr>
        <w:pStyle w:val="ListParagraph"/>
        <w:numPr>
          <w:ilvl w:val="0"/>
          <w:numId w:val="3"/>
        </w:numPr>
        <w:rPr>
          <w:rFonts w:ascii="Bookman Old Style" w:hAnsi="Bookman Old Style"/>
        </w:rPr>
      </w:pPr>
      <w:r w:rsidRPr="008F2F54">
        <w:rPr>
          <w:rFonts w:ascii="Bookman Old Style" w:hAnsi="Bookman Old Style"/>
        </w:rPr>
        <w:t xml:space="preserve">The largest population that an environment can support is known as the </w:t>
      </w:r>
      <w:r>
        <w:rPr>
          <w:rFonts w:ascii="Bookman Old Style" w:hAnsi="Bookman Old Style"/>
        </w:rPr>
        <w:t>carrying capacity.</w:t>
      </w:r>
    </w:p>
    <w:p w:rsidR="008F2F54" w:rsidRDefault="008F2F54" w:rsidP="008F2F54">
      <w:pPr>
        <w:pStyle w:val="ListParagraph"/>
        <w:numPr>
          <w:ilvl w:val="0"/>
          <w:numId w:val="3"/>
        </w:numPr>
        <w:rPr>
          <w:rFonts w:ascii="Bookman Old Style" w:hAnsi="Bookman Old Style"/>
        </w:rPr>
      </w:pPr>
      <w:r w:rsidRPr="008F2F54">
        <w:rPr>
          <w:rFonts w:ascii="Bookman Old Style" w:hAnsi="Bookman Old Style"/>
        </w:rPr>
        <w:t xml:space="preserve">When a population grows larger than its </w:t>
      </w:r>
      <w:r w:rsidRPr="008F2F54">
        <w:rPr>
          <w:rFonts w:ascii="Bookman Old Style" w:hAnsi="Bookman Old Style"/>
          <w:b/>
        </w:rPr>
        <w:t>carrying capacity</w:t>
      </w:r>
      <w:r w:rsidRPr="008F2F54">
        <w:rPr>
          <w:rFonts w:ascii="Bookman Old Style" w:hAnsi="Bookman Old Style"/>
        </w:rPr>
        <w:t xml:space="preserve">, </w:t>
      </w:r>
      <w:r w:rsidRPr="008F2F54">
        <w:rPr>
          <w:rFonts w:ascii="Bookman Old Style" w:hAnsi="Bookman Old Style"/>
          <w:b/>
        </w:rPr>
        <w:t>limiting factors</w:t>
      </w:r>
      <w:r w:rsidRPr="008F2F54">
        <w:rPr>
          <w:rFonts w:ascii="Bookman Old Style" w:hAnsi="Bookman Old Style"/>
        </w:rPr>
        <w:t xml:space="preserve"> in the environment cause individuals to die off or leave. </w:t>
      </w:r>
    </w:p>
    <w:p w:rsidR="008F2F54" w:rsidRPr="008F2F54" w:rsidRDefault="008F2F54" w:rsidP="008F2F54">
      <w:pPr>
        <w:pStyle w:val="ListParagraph"/>
        <w:numPr>
          <w:ilvl w:val="0"/>
          <w:numId w:val="3"/>
        </w:numPr>
        <w:rPr>
          <w:rFonts w:ascii="Bookman Old Style" w:hAnsi="Bookman Old Style"/>
        </w:rPr>
      </w:pPr>
      <w:r w:rsidRPr="008F2F54">
        <w:rPr>
          <w:rFonts w:ascii="Bookman Old Style" w:hAnsi="Bookman Old Style"/>
        </w:rPr>
        <w:t xml:space="preserve">As individuals die or leave, the population decreases. Therefore, as the limiting factors increases, the carrying capacity </w:t>
      </w:r>
      <w:r>
        <w:rPr>
          <w:rFonts w:ascii="Bookman Old Style" w:hAnsi="Bookman Old Style"/>
        </w:rPr>
        <w:t>stays the same.</w:t>
      </w:r>
    </w:p>
    <w:p w:rsidR="008F2F54" w:rsidRDefault="008F2F54" w:rsidP="008F2F54">
      <w:pPr>
        <w:rPr>
          <w:rFonts w:ascii="Bookman Old Style" w:hAnsi="Bookman Old Style"/>
          <w:b/>
        </w:rPr>
      </w:pPr>
    </w:p>
    <w:p w:rsidR="008F2F54" w:rsidRPr="0053420E" w:rsidRDefault="008F2F54" w:rsidP="008F2F54">
      <w:pPr>
        <w:jc w:val="center"/>
        <w:rPr>
          <w:rFonts w:ascii="Bookman Old Style" w:hAnsi="Bookman Old Style"/>
          <w:b/>
        </w:rPr>
      </w:pPr>
      <w:r w:rsidRPr="0053420E">
        <w:rPr>
          <w:rFonts w:ascii="Bookman Old Style" w:hAnsi="Bookman Old Style"/>
          <w:b/>
        </w:rPr>
        <w:t>Carrying Capacity Example</w:t>
      </w:r>
    </w:p>
    <w:p w:rsidR="008F2F54" w:rsidRDefault="008F2F54" w:rsidP="008F2F54">
      <w:pPr>
        <w:rPr>
          <w:rFonts w:ascii="Bookman Old Style" w:hAnsi="Bookman Old Style"/>
        </w:rPr>
      </w:pPr>
      <w:r>
        <w:rPr>
          <w:rFonts w:ascii="Bookman Old Style" w:hAnsi="Bookman Old Style"/>
        </w:rPr>
        <w:t xml:space="preserve">After a rainy season, plant may produce a large crop of leaves and seeds. This large amount of food may cause an </w:t>
      </w:r>
      <w:r>
        <w:rPr>
          <w:rFonts w:ascii="Bookman Old Style" w:hAnsi="Bookman Old Style"/>
          <w:b/>
        </w:rPr>
        <w:t>herbivore</w:t>
      </w:r>
      <w:r>
        <w:rPr>
          <w:rFonts w:ascii="Bookman Old Style" w:hAnsi="Bookman Old Style"/>
        </w:rPr>
        <w:t xml:space="preserve"> population to grow. If next year has less rainfall, there won’t be enough food to support the large herbivore population. In this way, a population may become larger that </w:t>
      </w:r>
      <w:proofErr w:type="gramStart"/>
      <w:r>
        <w:rPr>
          <w:rFonts w:ascii="Bookman Old Style" w:hAnsi="Bookman Old Style"/>
        </w:rPr>
        <w:t>its</w:t>
      </w:r>
      <w:proofErr w:type="gramEnd"/>
      <w:r>
        <w:rPr>
          <w:rFonts w:ascii="Bookman Old Style" w:hAnsi="Bookman Old Style"/>
        </w:rPr>
        <w:t xml:space="preserve"> carrying capacity, but only for a little while. A limiting factor will cause the population to die back. The population will return to a size that the environment can support.</w:t>
      </w:r>
    </w:p>
    <w:p w:rsidR="008F2F54" w:rsidRDefault="008F2F54" w:rsidP="008F2F54">
      <w:pPr>
        <w:rPr>
          <w:rFonts w:ascii="Bookman Old Style" w:hAnsi="Bookman Old Style"/>
        </w:rPr>
      </w:pPr>
    </w:p>
    <w:p w:rsidR="008F2F54" w:rsidRDefault="008F2F54">
      <w:pPr>
        <w:spacing w:after="200" w:line="276" w:lineRule="auto"/>
        <w:rPr>
          <w:rFonts w:ascii="Bookman Old Style" w:hAnsi="Bookman Old Style"/>
        </w:rPr>
      </w:pPr>
      <w:r>
        <w:rPr>
          <w:rFonts w:ascii="Bookman Old Style" w:hAnsi="Bookman Old Style"/>
        </w:rPr>
        <w:br w:type="page"/>
      </w:r>
    </w:p>
    <w:p w:rsidR="008F2F54" w:rsidRDefault="008F2F54" w:rsidP="008F2F54">
      <w:pPr>
        <w:tabs>
          <w:tab w:val="left" w:pos="720"/>
        </w:tabs>
        <w:rPr>
          <w:rFonts w:ascii="Bookman Old Style" w:hAnsi="Bookman Old Style"/>
        </w:rPr>
      </w:pPr>
      <w:r w:rsidRPr="002567E8">
        <w:rPr>
          <w:rFonts w:ascii="Bookman Old Style" w:hAnsi="Bookman Old Style"/>
          <w:b/>
        </w:rPr>
        <w:lastRenderedPageBreak/>
        <w:t>Life Science Standard 23</w:t>
      </w:r>
      <w:r w:rsidR="00845869">
        <w:rPr>
          <w:rFonts w:ascii="Bookman Old Style" w:hAnsi="Bookman Old Style"/>
          <w:b/>
        </w:rPr>
        <w:t>9</w:t>
      </w:r>
      <w:r>
        <w:rPr>
          <w:rFonts w:ascii="Bookman Old Style" w:hAnsi="Bookman Old Style"/>
          <w:b/>
        </w:rPr>
        <w:t xml:space="preserve"> </w:t>
      </w:r>
      <w:r w:rsidRPr="008F2F54">
        <w:rPr>
          <w:rFonts w:ascii="Bookman Old Style" w:hAnsi="Bookman Old Style"/>
        </w:rPr>
        <w:t>Describe how an ecosystem can change over time</w:t>
      </w:r>
    </w:p>
    <w:p w:rsidR="00845869" w:rsidRDefault="00845869" w:rsidP="008F2F54">
      <w:pPr>
        <w:tabs>
          <w:tab w:val="left" w:pos="720"/>
        </w:tabs>
        <w:rPr>
          <w:rFonts w:ascii="Bookman Old Style" w:hAnsi="Bookman Old Style"/>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358"/>
        <w:gridCol w:w="4140"/>
        <w:gridCol w:w="3798"/>
      </w:tblGrid>
      <w:tr w:rsidR="00845869" w:rsidRPr="009C5FA6" w:rsidTr="00845869">
        <w:tc>
          <w:tcPr>
            <w:tcW w:w="2358" w:type="dxa"/>
          </w:tcPr>
          <w:p w:rsidR="00845869" w:rsidRPr="009C5FA6" w:rsidRDefault="00845869" w:rsidP="00845869">
            <w:pPr>
              <w:rPr>
                <w:rFonts w:ascii="Bookman Old Style" w:hAnsi="Bookman Old Style"/>
                <w:b/>
              </w:rPr>
            </w:pPr>
          </w:p>
        </w:tc>
        <w:tc>
          <w:tcPr>
            <w:tcW w:w="4140" w:type="dxa"/>
          </w:tcPr>
          <w:p w:rsidR="00845869" w:rsidRPr="009C5FA6" w:rsidRDefault="00845869" w:rsidP="00845869">
            <w:pPr>
              <w:rPr>
                <w:rFonts w:ascii="Bookman Old Style" w:hAnsi="Bookman Old Style"/>
                <w:b/>
              </w:rPr>
            </w:pPr>
            <w:r w:rsidRPr="009C5FA6">
              <w:rPr>
                <w:rFonts w:ascii="Bookman Old Style" w:hAnsi="Bookman Old Style"/>
                <w:b/>
              </w:rPr>
              <w:t>Primary Succession</w:t>
            </w:r>
          </w:p>
        </w:tc>
        <w:tc>
          <w:tcPr>
            <w:tcW w:w="3798" w:type="dxa"/>
          </w:tcPr>
          <w:p w:rsidR="00845869" w:rsidRPr="009C5FA6" w:rsidRDefault="00845869" w:rsidP="00845869">
            <w:pPr>
              <w:rPr>
                <w:rFonts w:ascii="Bookman Old Style" w:hAnsi="Bookman Old Style"/>
                <w:b/>
              </w:rPr>
            </w:pPr>
            <w:r w:rsidRPr="009C5FA6">
              <w:rPr>
                <w:rFonts w:ascii="Bookman Old Style" w:hAnsi="Bookman Old Style"/>
                <w:b/>
              </w:rPr>
              <w:t>Secondary Succession</w:t>
            </w:r>
          </w:p>
        </w:tc>
      </w:tr>
      <w:tr w:rsidR="00845869" w:rsidRPr="009C5FA6" w:rsidTr="00845869">
        <w:tc>
          <w:tcPr>
            <w:tcW w:w="2358" w:type="dxa"/>
          </w:tcPr>
          <w:p w:rsidR="00845869" w:rsidRPr="009C5FA6" w:rsidRDefault="00845869" w:rsidP="00845869">
            <w:pPr>
              <w:rPr>
                <w:rFonts w:ascii="Bookman Old Style" w:hAnsi="Bookman Old Style"/>
                <w:b/>
              </w:rPr>
            </w:pPr>
            <w:r w:rsidRPr="009C5FA6">
              <w:rPr>
                <w:rFonts w:ascii="Bookman Old Style" w:hAnsi="Bookman Old Style"/>
                <w:b/>
              </w:rPr>
              <w:t>Definition</w:t>
            </w:r>
          </w:p>
        </w:tc>
        <w:tc>
          <w:tcPr>
            <w:tcW w:w="4140" w:type="dxa"/>
          </w:tcPr>
          <w:p w:rsidR="00845869" w:rsidRPr="009C5FA6" w:rsidRDefault="00845869" w:rsidP="00845869">
            <w:pPr>
              <w:rPr>
                <w:rFonts w:ascii="Bookman Old Style" w:hAnsi="Bookman Old Style"/>
              </w:rPr>
            </w:pPr>
            <w:r w:rsidRPr="009C5FA6">
              <w:rPr>
                <w:rFonts w:ascii="Bookman Old Style" w:hAnsi="Bookman Old Style"/>
              </w:rPr>
              <w:t xml:space="preserve">Series of changes that occur in an area where </w:t>
            </w:r>
            <w:r>
              <w:rPr>
                <w:rFonts w:ascii="Bookman Old Style" w:hAnsi="Bookman Old Style"/>
              </w:rPr>
              <w:t xml:space="preserve">no </w:t>
            </w:r>
            <w:r w:rsidRPr="009C5FA6">
              <w:rPr>
                <w:rFonts w:ascii="Bookman Old Style" w:hAnsi="Bookman Old Style"/>
              </w:rPr>
              <w:t>soil or organisms originally exist</w:t>
            </w:r>
          </w:p>
        </w:tc>
        <w:tc>
          <w:tcPr>
            <w:tcW w:w="3798" w:type="dxa"/>
          </w:tcPr>
          <w:p w:rsidR="00845869" w:rsidRPr="009C5FA6" w:rsidRDefault="00845869" w:rsidP="00845869">
            <w:pPr>
              <w:rPr>
                <w:rFonts w:ascii="Bookman Old Style" w:hAnsi="Bookman Old Style"/>
              </w:rPr>
            </w:pPr>
            <w:r w:rsidRPr="009C5FA6">
              <w:rPr>
                <w:rFonts w:ascii="Bookman Old Style" w:hAnsi="Bookman Old Style"/>
              </w:rPr>
              <w:t xml:space="preserve">Series of changes that occur in an area where the ecosystem has been </w:t>
            </w:r>
          </w:p>
          <w:p w:rsidR="00845869" w:rsidRPr="009C5FA6" w:rsidRDefault="00845869" w:rsidP="00845869">
            <w:pPr>
              <w:rPr>
                <w:rFonts w:ascii="Bookman Old Style" w:hAnsi="Bookman Old Style"/>
              </w:rPr>
            </w:pPr>
            <w:r>
              <w:rPr>
                <w:rFonts w:ascii="Bookman Old Style" w:hAnsi="Bookman Old Style"/>
                <w:b/>
              </w:rPr>
              <w:t>damaged</w:t>
            </w:r>
            <w:r>
              <w:rPr>
                <w:rFonts w:ascii="Bookman Old Style" w:hAnsi="Bookman Old Style"/>
              </w:rPr>
              <w:t>, but where soil</w:t>
            </w:r>
            <w:r w:rsidRPr="009C5FA6">
              <w:rPr>
                <w:rFonts w:ascii="Bookman Old Style" w:hAnsi="Bookman Old Style"/>
              </w:rPr>
              <w:t xml:space="preserve"> and organisms still exist</w:t>
            </w:r>
          </w:p>
        </w:tc>
      </w:tr>
      <w:tr w:rsidR="00845869" w:rsidRPr="009C5FA6" w:rsidTr="00845869">
        <w:tc>
          <w:tcPr>
            <w:tcW w:w="2358" w:type="dxa"/>
          </w:tcPr>
          <w:p w:rsidR="00845869" w:rsidRPr="009C5FA6" w:rsidRDefault="00845869" w:rsidP="00845869">
            <w:pPr>
              <w:rPr>
                <w:rFonts w:ascii="Bookman Old Style" w:hAnsi="Bookman Old Style"/>
                <w:b/>
              </w:rPr>
            </w:pPr>
          </w:p>
          <w:p w:rsidR="00845869" w:rsidRPr="009C5FA6" w:rsidRDefault="00845869" w:rsidP="00845869">
            <w:pPr>
              <w:rPr>
                <w:rFonts w:ascii="Bookman Old Style" w:hAnsi="Bookman Old Style"/>
                <w:b/>
              </w:rPr>
            </w:pPr>
            <w:r w:rsidRPr="009C5FA6">
              <w:rPr>
                <w:rFonts w:ascii="Bookman Old Style" w:hAnsi="Bookman Old Style"/>
                <w:b/>
              </w:rPr>
              <w:t>Type of Area</w:t>
            </w:r>
          </w:p>
        </w:tc>
        <w:tc>
          <w:tcPr>
            <w:tcW w:w="4140" w:type="dxa"/>
          </w:tcPr>
          <w:p w:rsidR="00845869" w:rsidRPr="009C5FA6" w:rsidRDefault="00845869" w:rsidP="00845869">
            <w:pPr>
              <w:rPr>
                <w:rFonts w:ascii="Bookman Old Style" w:hAnsi="Bookman Old Style"/>
              </w:rPr>
            </w:pPr>
          </w:p>
          <w:p w:rsidR="00845869" w:rsidRPr="0019504B" w:rsidRDefault="00845869" w:rsidP="00845869">
            <w:pPr>
              <w:rPr>
                <w:rFonts w:ascii="Bookman Old Style" w:hAnsi="Bookman Old Style"/>
                <w:b/>
              </w:rPr>
            </w:pPr>
            <w:r w:rsidRPr="009C5FA6">
              <w:rPr>
                <w:rFonts w:ascii="Bookman Old Style" w:hAnsi="Bookman Old Style"/>
              </w:rPr>
              <w:t>Where no soil and no organisms exist</w:t>
            </w:r>
            <w:r>
              <w:rPr>
                <w:rFonts w:ascii="Bookman Old Style" w:hAnsi="Bookman Old Style"/>
              </w:rPr>
              <w:t xml:space="preserve"> </w:t>
            </w:r>
            <w:r>
              <w:rPr>
                <w:rFonts w:ascii="Bookman Old Style" w:hAnsi="Bookman Old Style"/>
                <w:b/>
              </w:rPr>
              <w:t>yet</w:t>
            </w:r>
          </w:p>
        </w:tc>
        <w:tc>
          <w:tcPr>
            <w:tcW w:w="3798" w:type="dxa"/>
          </w:tcPr>
          <w:p w:rsidR="00845869" w:rsidRPr="009C5FA6" w:rsidRDefault="00845869" w:rsidP="00845869">
            <w:pPr>
              <w:rPr>
                <w:rFonts w:ascii="Bookman Old Style" w:hAnsi="Bookman Old Style"/>
              </w:rPr>
            </w:pPr>
          </w:p>
          <w:p w:rsidR="00845869" w:rsidRPr="009C5FA6" w:rsidRDefault="00845869" w:rsidP="00845869">
            <w:pPr>
              <w:rPr>
                <w:rFonts w:ascii="Bookman Old Style" w:hAnsi="Bookman Old Style"/>
              </w:rPr>
            </w:pPr>
            <w:r w:rsidRPr="009C5FA6">
              <w:rPr>
                <w:rFonts w:ascii="Bookman Old Style" w:hAnsi="Bookman Old Style"/>
              </w:rPr>
              <w:t xml:space="preserve">Where an </w:t>
            </w:r>
            <w:r>
              <w:rPr>
                <w:rFonts w:ascii="Bookman Old Style" w:hAnsi="Bookman Old Style"/>
              </w:rPr>
              <w:t xml:space="preserve">soils </w:t>
            </w:r>
            <w:r w:rsidRPr="009C5FA6">
              <w:rPr>
                <w:rFonts w:ascii="Bookman Old Style" w:hAnsi="Bookman Old Style"/>
              </w:rPr>
              <w:t>currently exists, such as abandoned fields, forests</w:t>
            </w:r>
          </w:p>
        </w:tc>
      </w:tr>
      <w:tr w:rsidR="00845869" w:rsidRPr="009C5FA6" w:rsidTr="00845869">
        <w:tc>
          <w:tcPr>
            <w:tcW w:w="2358" w:type="dxa"/>
          </w:tcPr>
          <w:p w:rsidR="00845869" w:rsidRPr="009C5FA6" w:rsidRDefault="00845869" w:rsidP="00845869">
            <w:pPr>
              <w:rPr>
                <w:rFonts w:ascii="Bookman Old Style" w:hAnsi="Bookman Old Style"/>
                <w:b/>
              </w:rPr>
            </w:pPr>
            <w:r w:rsidRPr="009C5FA6">
              <w:rPr>
                <w:rFonts w:ascii="Bookman Old Style" w:hAnsi="Bookman Old Style"/>
                <w:b/>
              </w:rPr>
              <w:t>Possible Causes</w:t>
            </w:r>
          </w:p>
        </w:tc>
        <w:tc>
          <w:tcPr>
            <w:tcW w:w="4140" w:type="dxa"/>
          </w:tcPr>
          <w:p w:rsidR="00845869" w:rsidRPr="009C5FA6" w:rsidRDefault="00845869" w:rsidP="00845869">
            <w:pPr>
              <w:rPr>
                <w:rFonts w:ascii="Bookman Old Style" w:hAnsi="Bookman Old Style"/>
              </w:rPr>
            </w:pPr>
            <w:r w:rsidRPr="009C5FA6">
              <w:rPr>
                <w:rFonts w:ascii="Bookman Old Style" w:hAnsi="Bookman Old Style"/>
              </w:rPr>
              <w:t>Volcanic eruptions</w:t>
            </w:r>
          </w:p>
        </w:tc>
        <w:tc>
          <w:tcPr>
            <w:tcW w:w="3798" w:type="dxa"/>
          </w:tcPr>
          <w:p w:rsidR="00845869" w:rsidRPr="009C5FA6" w:rsidRDefault="00845869" w:rsidP="00845869">
            <w:pPr>
              <w:rPr>
                <w:rFonts w:ascii="Bookman Old Style" w:hAnsi="Bookman Old Style"/>
              </w:rPr>
            </w:pPr>
            <w:r w:rsidRPr="009C5FA6">
              <w:rPr>
                <w:rFonts w:ascii="Bookman Old Style" w:hAnsi="Bookman Old Style"/>
              </w:rPr>
              <w:t xml:space="preserve">Fires, hurricanes, tornadoes, and human disturbances such as </w:t>
            </w:r>
            <w:r>
              <w:rPr>
                <w:rFonts w:ascii="Bookman Old Style" w:hAnsi="Bookman Old Style"/>
              </w:rPr>
              <w:t xml:space="preserve">lumbering </w:t>
            </w:r>
            <w:r w:rsidRPr="009C5FA6">
              <w:rPr>
                <w:rFonts w:ascii="Bookman Old Style" w:hAnsi="Bookman Old Style"/>
              </w:rPr>
              <w:t>or mining</w:t>
            </w:r>
          </w:p>
        </w:tc>
      </w:tr>
      <w:tr w:rsidR="00845869" w:rsidRPr="009C5FA6" w:rsidTr="00845869">
        <w:tc>
          <w:tcPr>
            <w:tcW w:w="2358" w:type="dxa"/>
          </w:tcPr>
          <w:p w:rsidR="00845869" w:rsidRPr="009C5FA6" w:rsidRDefault="00845869" w:rsidP="00845869">
            <w:pPr>
              <w:rPr>
                <w:rFonts w:ascii="Bookman Old Style" w:hAnsi="Bookman Old Style"/>
                <w:b/>
              </w:rPr>
            </w:pPr>
            <w:r w:rsidRPr="009C5FA6">
              <w:rPr>
                <w:rFonts w:ascii="Bookman Old Style" w:hAnsi="Bookman Old Style"/>
                <w:b/>
              </w:rPr>
              <w:t>Effects</w:t>
            </w:r>
          </w:p>
        </w:tc>
        <w:tc>
          <w:tcPr>
            <w:tcW w:w="4140" w:type="dxa"/>
          </w:tcPr>
          <w:p w:rsidR="00845869" w:rsidRPr="009C5FA6" w:rsidRDefault="00845869" w:rsidP="00845869">
            <w:pPr>
              <w:ind w:left="720"/>
              <w:rPr>
                <w:rFonts w:ascii="Bookman Old Style" w:hAnsi="Bookman Old Style"/>
              </w:rPr>
            </w:pPr>
          </w:p>
          <w:p w:rsidR="00845869" w:rsidRPr="008F1480" w:rsidRDefault="00845869" w:rsidP="00845869">
            <w:pPr>
              <w:numPr>
                <w:ilvl w:val="0"/>
                <w:numId w:val="5"/>
              </w:numPr>
              <w:rPr>
                <w:rFonts w:ascii="Bookman Old Style" w:hAnsi="Bookman Old Style"/>
              </w:rPr>
            </w:pPr>
            <w:r w:rsidRPr="008F1480">
              <w:rPr>
                <w:rFonts w:ascii="Bookman Old Style" w:hAnsi="Bookman Old Style"/>
              </w:rPr>
              <w:t xml:space="preserve">First, </w:t>
            </w:r>
            <w:r w:rsidRPr="008F1480">
              <w:rPr>
                <w:rFonts w:ascii="Bookman Old Style" w:hAnsi="Bookman Old Style"/>
                <w:b/>
              </w:rPr>
              <w:t xml:space="preserve">pioneer </w:t>
            </w:r>
            <w:proofErr w:type="gramStart"/>
            <w:r w:rsidRPr="008F1480">
              <w:rPr>
                <w:rFonts w:ascii="Bookman Old Style" w:hAnsi="Bookman Old Style"/>
                <w:b/>
              </w:rPr>
              <w:t xml:space="preserve">species </w:t>
            </w:r>
            <w:r w:rsidRPr="008F1480">
              <w:rPr>
                <w:rFonts w:ascii="Bookman Old Style" w:hAnsi="Bookman Old Style"/>
              </w:rPr>
              <w:t>,</w:t>
            </w:r>
            <w:proofErr w:type="gramEnd"/>
            <w:r w:rsidRPr="008F1480">
              <w:rPr>
                <w:rFonts w:ascii="Bookman Old Style" w:hAnsi="Bookman Old Style"/>
              </w:rPr>
              <w:t xml:space="preserve"> such as </w:t>
            </w:r>
            <w:r>
              <w:rPr>
                <w:rFonts w:ascii="Bookman Old Style" w:hAnsi="Bookman Old Style"/>
              </w:rPr>
              <w:t xml:space="preserve">lichens </w:t>
            </w:r>
            <w:r w:rsidRPr="008F1480">
              <w:rPr>
                <w:rFonts w:ascii="Bookman Old Style" w:hAnsi="Bookman Old Style"/>
              </w:rPr>
              <w:t>and</w:t>
            </w:r>
            <w:r>
              <w:rPr>
                <w:rFonts w:ascii="Bookman Old Style" w:hAnsi="Bookman Old Style"/>
              </w:rPr>
              <w:t xml:space="preserve"> mosses</w:t>
            </w:r>
            <w:r w:rsidRPr="008F1480">
              <w:rPr>
                <w:rFonts w:ascii="Bookman Old Style" w:hAnsi="Bookman Old Style"/>
                <w:b/>
              </w:rPr>
              <w:t xml:space="preserve"> </w:t>
            </w:r>
            <w:r w:rsidRPr="008F1480">
              <w:rPr>
                <w:rFonts w:ascii="Bookman Old Style" w:hAnsi="Bookman Old Style"/>
              </w:rPr>
              <w:t xml:space="preserve">grow and break up the </w:t>
            </w:r>
            <w:r w:rsidRPr="008F1480">
              <w:rPr>
                <w:rFonts w:ascii="Bookman Old Style" w:hAnsi="Bookman Old Style"/>
                <w:b/>
              </w:rPr>
              <w:t>rocks</w:t>
            </w:r>
            <w:r w:rsidRPr="008F1480">
              <w:rPr>
                <w:rFonts w:ascii="Bookman Old Style" w:hAnsi="Bookman Old Style"/>
              </w:rPr>
              <w:t xml:space="preserve">.   </w:t>
            </w:r>
          </w:p>
          <w:p w:rsidR="00845869" w:rsidRPr="009C5FA6" w:rsidRDefault="00845869" w:rsidP="00845869">
            <w:pPr>
              <w:ind w:left="720"/>
              <w:rPr>
                <w:rFonts w:ascii="Bookman Old Style" w:hAnsi="Bookman Old Style"/>
              </w:rPr>
            </w:pPr>
          </w:p>
          <w:p w:rsidR="00845869" w:rsidRPr="004D4BC5" w:rsidRDefault="00845869" w:rsidP="00845869">
            <w:pPr>
              <w:numPr>
                <w:ilvl w:val="0"/>
                <w:numId w:val="5"/>
              </w:numPr>
              <w:rPr>
                <w:rFonts w:ascii="Bookman Old Style" w:hAnsi="Bookman Old Style"/>
                <w:b/>
              </w:rPr>
            </w:pPr>
            <w:r w:rsidRPr="009C5FA6">
              <w:rPr>
                <w:rFonts w:ascii="Bookman Old Style" w:hAnsi="Bookman Old Style"/>
              </w:rPr>
              <w:t xml:space="preserve">When the pioneer species die, </w:t>
            </w:r>
            <w:r>
              <w:rPr>
                <w:rFonts w:ascii="Bookman Old Style" w:hAnsi="Bookman Old Style"/>
              </w:rPr>
              <w:t>soil</w:t>
            </w:r>
            <w:r w:rsidRPr="009C5FA6">
              <w:rPr>
                <w:rFonts w:ascii="Bookman Old Style" w:hAnsi="Bookman Old Style"/>
              </w:rPr>
              <w:t xml:space="preserve"> forms.</w:t>
            </w:r>
          </w:p>
          <w:p w:rsidR="00845869" w:rsidRPr="009C5FA6" w:rsidRDefault="00845869" w:rsidP="00845869">
            <w:pPr>
              <w:ind w:left="720"/>
              <w:rPr>
                <w:rFonts w:ascii="Bookman Old Style" w:hAnsi="Bookman Old Style"/>
                <w:b/>
              </w:rPr>
            </w:pPr>
          </w:p>
          <w:p w:rsidR="00845869" w:rsidRPr="008F1480" w:rsidRDefault="00845869" w:rsidP="00845869">
            <w:pPr>
              <w:numPr>
                <w:ilvl w:val="0"/>
                <w:numId w:val="5"/>
              </w:numPr>
              <w:rPr>
                <w:rFonts w:ascii="Bookman Old Style" w:hAnsi="Bookman Old Style"/>
                <w:b/>
              </w:rPr>
            </w:pPr>
            <w:r w:rsidRPr="009C5FA6">
              <w:rPr>
                <w:rFonts w:ascii="Bookman Old Style" w:hAnsi="Bookman Old Style"/>
              </w:rPr>
              <w:t xml:space="preserve">Plant seeds land in the new soil and begin to grow depending on the </w:t>
            </w:r>
            <w:r>
              <w:rPr>
                <w:rFonts w:ascii="Bookman Old Style" w:hAnsi="Bookman Old Style"/>
                <w:b/>
              </w:rPr>
              <w:t>climate</w:t>
            </w:r>
            <w:r w:rsidRPr="008F1480">
              <w:rPr>
                <w:rFonts w:ascii="Bookman Old Style" w:hAnsi="Bookman Old Style"/>
              </w:rPr>
              <w:t xml:space="preserve"> they live in. </w:t>
            </w:r>
          </w:p>
        </w:tc>
        <w:tc>
          <w:tcPr>
            <w:tcW w:w="3798" w:type="dxa"/>
          </w:tcPr>
          <w:p w:rsidR="00845869" w:rsidRPr="009C5FA6" w:rsidRDefault="00845869" w:rsidP="00845869">
            <w:pPr>
              <w:rPr>
                <w:rFonts w:ascii="Bookman Old Style" w:hAnsi="Bookman Old Style"/>
              </w:rPr>
            </w:pPr>
          </w:p>
          <w:p w:rsidR="00845869" w:rsidRDefault="00845869" w:rsidP="00845869">
            <w:pPr>
              <w:numPr>
                <w:ilvl w:val="0"/>
                <w:numId w:val="6"/>
              </w:numPr>
              <w:rPr>
                <w:rFonts w:ascii="Bookman Old Style" w:hAnsi="Bookman Old Style"/>
                <w:b/>
              </w:rPr>
            </w:pPr>
            <w:r>
              <w:rPr>
                <w:rFonts w:ascii="Bookman Old Style" w:hAnsi="Bookman Old Style"/>
              </w:rPr>
              <w:t xml:space="preserve">Weeds normally </w:t>
            </w:r>
            <w:r w:rsidRPr="009C5FA6">
              <w:rPr>
                <w:rFonts w:ascii="Bookman Old Style" w:hAnsi="Bookman Old Style"/>
              </w:rPr>
              <w:t>grow first.</w:t>
            </w:r>
          </w:p>
          <w:p w:rsidR="00845869" w:rsidRDefault="00845869" w:rsidP="00845869">
            <w:pPr>
              <w:ind w:left="720"/>
              <w:rPr>
                <w:rFonts w:ascii="Bookman Old Style" w:hAnsi="Bookman Old Style"/>
                <w:b/>
              </w:rPr>
            </w:pPr>
          </w:p>
          <w:p w:rsidR="00845869" w:rsidRPr="004D4BC5" w:rsidRDefault="00845869" w:rsidP="00845869">
            <w:pPr>
              <w:numPr>
                <w:ilvl w:val="0"/>
                <w:numId w:val="6"/>
              </w:numPr>
              <w:rPr>
                <w:rFonts w:ascii="Bookman Old Style" w:hAnsi="Bookman Old Style"/>
                <w:b/>
              </w:rPr>
            </w:pPr>
            <w:r>
              <w:rPr>
                <w:rFonts w:ascii="Bookman Old Style" w:hAnsi="Bookman Old Style"/>
              </w:rPr>
              <w:t xml:space="preserve">Grasses normally grow next. </w:t>
            </w:r>
          </w:p>
          <w:p w:rsidR="00845869" w:rsidRDefault="00845869" w:rsidP="00845869">
            <w:pPr>
              <w:pStyle w:val="ListParagraph"/>
              <w:rPr>
                <w:rFonts w:ascii="Bookman Old Style" w:hAnsi="Bookman Old Style"/>
                <w:b/>
              </w:rPr>
            </w:pPr>
          </w:p>
          <w:p w:rsidR="00845869" w:rsidRPr="004D4BC5" w:rsidRDefault="00845869" w:rsidP="00845869">
            <w:pPr>
              <w:ind w:left="720"/>
              <w:rPr>
                <w:rFonts w:ascii="Bookman Old Style" w:hAnsi="Bookman Old Style"/>
                <w:b/>
              </w:rPr>
            </w:pPr>
          </w:p>
          <w:p w:rsidR="00845869" w:rsidRPr="004D4BC5" w:rsidRDefault="00845869" w:rsidP="00845869">
            <w:pPr>
              <w:numPr>
                <w:ilvl w:val="0"/>
                <w:numId w:val="6"/>
              </w:numPr>
              <w:rPr>
                <w:rFonts w:ascii="Bookman Old Style" w:hAnsi="Bookman Old Style"/>
                <w:b/>
              </w:rPr>
            </w:pPr>
            <w:r>
              <w:rPr>
                <w:rFonts w:ascii="Bookman Old Style" w:hAnsi="Bookman Old Style"/>
              </w:rPr>
              <w:t xml:space="preserve">Then, small trees begin to grow.  </w:t>
            </w:r>
          </w:p>
          <w:p w:rsidR="00845869" w:rsidRDefault="00845869" w:rsidP="00845869">
            <w:pPr>
              <w:ind w:left="720"/>
              <w:rPr>
                <w:rFonts w:ascii="Bookman Old Style" w:hAnsi="Bookman Old Style"/>
              </w:rPr>
            </w:pPr>
          </w:p>
          <w:p w:rsidR="00845869" w:rsidRPr="008F1480" w:rsidRDefault="00845869" w:rsidP="00845869">
            <w:pPr>
              <w:numPr>
                <w:ilvl w:val="0"/>
                <w:numId w:val="6"/>
              </w:numPr>
              <w:rPr>
                <w:rFonts w:ascii="Bookman Old Style" w:hAnsi="Bookman Old Style"/>
                <w:b/>
              </w:rPr>
            </w:pPr>
            <w:r>
              <w:rPr>
                <w:rFonts w:ascii="Bookman Old Style" w:hAnsi="Bookman Old Style"/>
              </w:rPr>
              <w:t xml:space="preserve">Eventually, a new </w:t>
            </w:r>
            <w:r>
              <w:rPr>
                <w:rFonts w:ascii="Bookman Old Style" w:hAnsi="Bookman Old Style"/>
                <w:b/>
              </w:rPr>
              <w:t xml:space="preserve">ecosystem </w:t>
            </w:r>
            <w:r w:rsidRPr="008F1480">
              <w:rPr>
                <w:rFonts w:ascii="Bookman Old Style" w:hAnsi="Bookman Old Style"/>
              </w:rPr>
              <w:t xml:space="preserve">has formed. </w:t>
            </w:r>
          </w:p>
        </w:tc>
      </w:tr>
      <w:tr w:rsidR="00845869" w:rsidRPr="009C5FA6" w:rsidTr="00845869">
        <w:tc>
          <w:tcPr>
            <w:tcW w:w="2358" w:type="dxa"/>
          </w:tcPr>
          <w:p w:rsidR="00845869" w:rsidRPr="009C5FA6" w:rsidRDefault="00845869" w:rsidP="00845869">
            <w:pPr>
              <w:rPr>
                <w:rFonts w:ascii="Bookman Old Style" w:hAnsi="Bookman Old Style"/>
                <w:b/>
              </w:rPr>
            </w:pPr>
            <w:r w:rsidRPr="009C5FA6">
              <w:rPr>
                <w:rFonts w:ascii="Bookman Old Style" w:hAnsi="Bookman Old Style"/>
                <w:b/>
              </w:rPr>
              <w:t>Approximate time to reach mature communities</w:t>
            </w:r>
          </w:p>
        </w:tc>
        <w:tc>
          <w:tcPr>
            <w:tcW w:w="4140" w:type="dxa"/>
          </w:tcPr>
          <w:p w:rsidR="00845869" w:rsidRPr="008F1480" w:rsidRDefault="00845869" w:rsidP="00845869">
            <w:pPr>
              <w:rPr>
                <w:rFonts w:ascii="Bookman Old Style" w:hAnsi="Bookman Old Style"/>
                <w:b/>
              </w:rPr>
            </w:pPr>
            <w:r w:rsidRPr="008F1480">
              <w:rPr>
                <w:rFonts w:ascii="Bookman Old Style" w:hAnsi="Bookman Old Style"/>
                <w:b/>
              </w:rPr>
              <w:t>Thousands of years</w:t>
            </w:r>
          </w:p>
        </w:tc>
        <w:tc>
          <w:tcPr>
            <w:tcW w:w="3798" w:type="dxa"/>
          </w:tcPr>
          <w:p w:rsidR="00845869" w:rsidRPr="008F1480" w:rsidRDefault="00845869" w:rsidP="00845869">
            <w:pPr>
              <w:rPr>
                <w:rFonts w:ascii="Bookman Old Style" w:hAnsi="Bookman Old Style"/>
                <w:b/>
              </w:rPr>
            </w:pPr>
            <w:r w:rsidRPr="008F1480">
              <w:rPr>
                <w:rFonts w:ascii="Bookman Old Style" w:hAnsi="Bookman Old Style"/>
                <w:b/>
              </w:rPr>
              <w:t>Between 15-300 years</w:t>
            </w:r>
          </w:p>
          <w:p w:rsidR="00845869" w:rsidRPr="008F1480" w:rsidRDefault="00845869" w:rsidP="00845869">
            <w:pPr>
              <w:rPr>
                <w:rFonts w:ascii="Bookman Old Style" w:hAnsi="Bookman Old Style"/>
                <w:b/>
              </w:rPr>
            </w:pPr>
          </w:p>
        </w:tc>
      </w:tr>
    </w:tbl>
    <w:p w:rsidR="008F2F54" w:rsidRDefault="008F2F54" w:rsidP="008F2F54">
      <w:pPr>
        <w:tabs>
          <w:tab w:val="left" w:pos="720"/>
        </w:tabs>
        <w:rPr>
          <w:rFonts w:ascii="Bookman Old Style" w:hAnsi="Bookman Old Style"/>
        </w:rPr>
      </w:pPr>
    </w:p>
    <w:p w:rsidR="00845869" w:rsidRDefault="00845869">
      <w:pPr>
        <w:spacing w:after="200" w:line="276" w:lineRule="auto"/>
        <w:rPr>
          <w:rFonts w:ascii="Bookman Old Style" w:hAnsi="Bookman Old Style"/>
          <w:b/>
        </w:rPr>
      </w:pPr>
      <w:r>
        <w:rPr>
          <w:rFonts w:ascii="Bookman Old Style" w:hAnsi="Bookman Old Style"/>
          <w:b/>
        </w:rPr>
        <w:br w:type="page"/>
      </w:r>
    </w:p>
    <w:p w:rsidR="008F2F54" w:rsidRDefault="00845869" w:rsidP="008F2F54">
      <w:pPr>
        <w:rPr>
          <w:rFonts w:ascii="Bookman Old Style" w:hAnsi="Bookman Old Style"/>
          <w:b/>
        </w:rPr>
      </w:pPr>
      <w:r w:rsidRPr="002567E8">
        <w:rPr>
          <w:rFonts w:ascii="Bookman Old Style" w:hAnsi="Bookman Old Style"/>
          <w:b/>
        </w:rPr>
        <w:lastRenderedPageBreak/>
        <w:t>Life Science Standard 23</w:t>
      </w:r>
      <w:r>
        <w:rPr>
          <w:rFonts w:ascii="Bookman Old Style" w:hAnsi="Bookman Old Style"/>
          <w:b/>
        </w:rPr>
        <w:t>10</w:t>
      </w:r>
      <w:r w:rsidRPr="00845869">
        <w:t xml:space="preserve"> </w:t>
      </w:r>
      <w:r w:rsidRPr="00845869">
        <w:rPr>
          <w:rFonts w:ascii="Bookman Old Style" w:hAnsi="Bookman Old Style"/>
        </w:rPr>
        <w:t>Describe the types of major earth biomes, and explain how climate shapes them</w:t>
      </w:r>
      <w:r>
        <w:rPr>
          <w:rFonts w:ascii="Bookman Old Style" w:hAnsi="Bookman Old Style"/>
          <w:b/>
        </w:rPr>
        <w:t xml:space="preserve"> </w:t>
      </w:r>
    </w:p>
    <w:p w:rsidR="000F7FF4" w:rsidRDefault="000F7FF4" w:rsidP="008F2F54">
      <w:pPr>
        <w:rPr>
          <w:rFonts w:ascii="Bookman Old Style" w:hAnsi="Bookman Old Style"/>
        </w:rPr>
      </w:pPr>
    </w:p>
    <w:tbl>
      <w:tblPr>
        <w:tblStyle w:val="TableGrid"/>
        <w:tblW w:w="0" w:type="auto"/>
        <w:tblLook w:val="04A0"/>
      </w:tblPr>
      <w:tblGrid>
        <w:gridCol w:w="5508"/>
        <w:gridCol w:w="5508"/>
      </w:tblGrid>
      <w:tr w:rsidR="00845869" w:rsidTr="00845869">
        <w:tc>
          <w:tcPr>
            <w:tcW w:w="5508" w:type="dxa"/>
          </w:tcPr>
          <w:p w:rsidR="00845869" w:rsidRDefault="00845869" w:rsidP="008F2F54">
            <w:pPr>
              <w:tabs>
                <w:tab w:val="left" w:pos="720"/>
              </w:tabs>
              <w:rPr>
                <w:rFonts w:ascii="Bookman Old Style" w:hAnsi="Bookman Old Style"/>
              </w:rPr>
            </w:pPr>
            <w:r>
              <w:rPr>
                <w:rFonts w:ascii="Bookman Old Style" w:hAnsi="Bookman Old Style"/>
              </w:rPr>
              <w:t>Temperate Deciduous Forest</w:t>
            </w:r>
          </w:p>
          <w:p w:rsidR="00845869" w:rsidRDefault="00845869" w:rsidP="00845869">
            <w:pPr>
              <w:pStyle w:val="ListParagraph"/>
              <w:numPr>
                <w:ilvl w:val="0"/>
                <w:numId w:val="3"/>
              </w:numPr>
              <w:tabs>
                <w:tab w:val="left" w:pos="720"/>
              </w:tabs>
              <w:rPr>
                <w:rFonts w:ascii="Bookman Old Style" w:hAnsi="Bookman Old Style"/>
              </w:rPr>
            </w:pPr>
            <w:r>
              <w:rPr>
                <w:rFonts w:ascii="Bookman Old Style" w:hAnsi="Bookman Old Style"/>
              </w:rPr>
              <w:t>Leaves “fall off” trees</w:t>
            </w:r>
          </w:p>
          <w:p w:rsidR="00845869" w:rsidRDefault="00845869" w:rsidP="00845869">
            <w:pPr>
              <w:pStyle w:val="ListParagraph"/>
              <w:numPr>
                <w:ilvl w:val="0"/>
                <w:numId w:val="3"/>
              </w:numPr>
              <w:tabs>
                <w:tab w:val="left" w:pos="720"/>
              </w:tabs>
              <w:rPr>
                <w:rFonts w:ascii="Bookman Old Style" w:hAnsi="Bookman Old Style"/>
              </w:rPr>
            </w:pPr>
            <w:r>
              <w:rPr>
                <w:rFonts w:ascii="Bookman Old Style" w:hAnsi="Bookman Old Style"/>
              </w:rPr>
              <w:t>Variety of animals</w:t>
            </w:r>
          </w:p>
          <w:p w:rsidR="00845869" w:rsidRDefault="00845869" w:rsidP="00845869">
            <w:pPr>
              <w:pStyle w:val="ListParagraph"/>
              <w:numPr>
                <w:ilvl w:val="0"/>
                <w:numId w:val="3"/>
              </w:numPr>
              <w:tabs>
                <w:tab w:val="left" w:pos="720"/>
              </w:tabs>
              <w:rPr>
                <w:rFonts w:ascii="Bookman Old Style" w:hAnsi="Bookman Old Style"/>
              </w:rPr>
            </w:pPr>
            <w:r>
              <w:rPr>
                <w:rFonts w:ascii="Bookman Old Style" w:hAnsi="Bookman Old Style"/>
              </w:rPr>
              <w:t>Cold in the winter, hot in the summer</w:t>
            </w:r>
          </w:p>
          <w:p w:rsidR="00845869" w:rsidRDefault="00845869" w:rsidP="00845869">
            <w:pPr>
              <w:pStyle w:val="ListParagraph"/>
              <w:numPr>
                <w:ilvl w:val="0"/>
                <w:numId w:val="3"/>
              </w:numPr>
              <w:tabs>
                <w:tab w:val="left" w:pos="720"/>
              </w:tabs>
              <w:rPr>
                <w:rFonts w:ascii="Bookman Old Style" w:hAnsi="Bookman Old Style"/>
              </w:rPr>
            </w:pPr>
            <w:r>
              <w:rPr>
                <w:rFonts w:ascii="Bookman Old Style" w:hAnsi="Bookman Old Style"/>
              </w:rPr>
              <w:t>30 – 50 inches of rain every year</w:t>
            </w:r>
          </w:p>
          <w:p w:rsidR="00845869" w:rsidRPr="00845869" w:rsidRDefault="00845869" w:rsidP="00845869">
            <w:pPr>
              <w:pStyle w:val="ListParagraph"/>
              <w:numPr>
                <w:ilvl w:val="0"/>
                <w:numId w:val="3"/>
              </w:numPr>
              <w:tabs>
                <w:tab w:val="left" w:pos="720"/>
              </w:tabs>
              <w:rPr>
                <w:rFonts w:ascii="Bookman Old Style" w:hAnsi="Bookman Old Style"/>
              </w:rPr>
            </w:pPr>
            <w:r>
              <w:rPr>
                <w:rFonts w:ascii="Bookman Old Style" w:hAnsi="Bookman Old Style"/>
              </w:rPr>
              <w:t>The biome that we live in</w:t>
            </w:r>
          </w:p>
        </w:tc>
        <w:tc>
          <w:tcPr>
            <w:tcW w:w="5508" w:type="dxa"/>
          </w:tcPr>
          <w:p w:rsidR="00845869" w:rsidRDefault="00845869" w:rsidP="008F2F54">
            <w:pPr>
              <w:tabs>
                <w:tab w:val="left" w:pos="720"/>
              </w:tabs>
              <w:rPr>
                <w:rFonts w:ascii="Bookman Old Style" w:hAnsi="Bookman Old Style"/>
              </w:rPr>
            </w:pPr>
            <w:r>
              <w:rPr>
                <w:rFonts w:ascii="Bookman Old Style" w:hAnsi="Bookman Old Style"/>
              </w:rPr>
              <w:t>Coniferous Forest</w:t>
            </w:r>
          </w:p>
          <w:p w:rsidR="00845869" w:rsidRDefault="00845869" w:rsidP="00845869">
            <w:pPr>
              <w:pStyle w:val="ListParagraph"/>
              <w:numPr>
                <w:ilvl w:val="0"/>
                <w:numId w:val="3"/>
              </w:numPr>
              <w:tabs>
                <w:tab w:val="left" w:pos="720"/>
              </w:tabs>
              <w:rPr>
                <w:rFonts w:ascii="Bookman Old Style" w:hAnsi="Bookman Old Style"/>
              </w:rPr>
            </w:pPr>
            <w:r>
              <w:rPr>
                <w:rFonts w:ascii="Bookman Old Style" w:hAnsi="Bookman Old Style"/>
              </w:rPr>
              <w:t>Evergreen trees (trees that have leave year round)</w:t>
            </w:r>
          </w:p>
          <w:p w:rsidR="00845869" w:rsidRDefault="00845869" w:rsidP="00845869">
            <w:pPr>
              <w:pStyle w:val="ListParagraph"/>
              <w:numPr>
                <w:ilvl w:val="0"/>
                <w:numId w:val="3"/>
              </w:numPr>
              <w:tabs>
                <w:tab w:val="left" w:pos="720"/>
              </w:tabs>
              <w:rPr>
                <w:rFonts w:ascii="Bookman Old Style" w:hAnsi="Bookman Old Style"/>
              </w:rPr>
            </w:pPr>
            <w:r>
              <w:rPr>
                <w:rFonts w:ascii="Bookman Old Style" w:hAnsi="Bookman Old Style"/>
              </w:rPr>
              <w:t>Bears</w:t>
            </w:r>
          </w:p>
          <w:p w:rsidR="00845869" w:rsidRDefault="00845869" w:rsidP="00845869">
            <w:pPr>
              <w:pStyle w:val="ListParagraph"/>
              <w:numPr>
                <w:ilvl w:val="0"/>
                <w:numId w:val="3"/>
              </w:numPr>
              <w:tabs>
                <w:tab w:val="left" w:pos="720"/>
              </w:tabs>
              <w:rPr>
                <w:rFonts w:ascii="Bookman Old Style" w:hAnsi="Bookman Old Style"/>
              </w:rPr>
            </w:pPr>
            <w:r>
              <w:rPr>
                <w:rFonts w:ascii="Bookman Old Style" w:hAnsi="Bookman Old Style"/>
              </w:rPr>
              <w:t>Cold year round (cool summers)</w:t>
            </w:r>
          </w:p>
          <w:p w:rsidR="00845869" w:rsidRDefault="00845869" w:rsidP="00845869">
            <w:pPr>
              <w:pStyle w:val="ListParagraph"/>
              <w:numPr>
                <w:ilvl w:val="0"/>
                <w:numId w:val="3"/>
              </w:numPr>
              <w:tabs>
                <w:tab w:val="left" w:pos="720"/>
              </w:tabs>
              <w:rPr>
                <w:rFonts w:ascii="Bookman Old Style" w:hAnsi="Bookman Old Style"/>
              </w:rPr>
            </w:pPr>
            <w:r>
              <w:rPr>
                <w:rFonts w:ascii="Bookman Old Style" w:hAnsi="Bookman Old Style"/>
              </w:rPr>
              <w:t>15 – 30 inches of rain each year</w:t>
            </w:r>
          </w:p>
          <w:p w:rsidR="00845869" w:rsidRPr="00845869" w:rsidRDefault="00845869" w:rsidP="00845869">
            <w:pPr>
              <w:pStyle w:val="ListParagraph"/>
              <w:numPr>
                <w:ilvl w:val="0"/>
                <w:numId w:val="3"/>
              </w:numPr>
              <w:tabs>
                <w:tab w:val="left" w:pos="720"/>
              </w:tabs>
              <w:rPr>
                <w:rFonts w:ascii="Bookman Old Style" w:hAnsi="Bookman Old Style"/>
              </w:rPr>
            </w:pPr>
            <w:r>
              <w:rPr>
                <w:rFonts w:ascii="Bookman Old Style" w:hAnsi="Bookman Old Style"/>
              </w:rPr>
              <w:t>Biome found in parts of Canada, Alaska, and Russia</w:t>
            </w:r>
          </w:p>
        </w:tc>
      </w:tr>
      <w:tr w:rsidR="00845869" w:rsidTr="00845869">
        <w:tc>
          <w:tcPr>
            <w:tcW w:w="5508" w:type="dxa"/>
          </w:tcPr>
          <w:p w:rsidR="00845869" w:rsidRDefault="00845869" w:rsidP="008F2F54">
            <w:pPr>
              <w:tabs>
                <w:tab w:val="left" w:pos="720"/>
              </w:tabs>
              <w:rPr>
                <w:rFonts w:ascii="Bookman Old Style" w:hAnsi="Bookman Old Style"/>
              </w:rPr>
            </w:pPr>
            <w:r>
              <w:rPr>
                <w:rFonts w:ascii="Bookman Old Style" w:hAnsi="Bookman Old Style"/>
              </w:rPr>
              <w:t>Tropical Rainforest</w:t>
            </w:r>
          </w:p>
          <w:p w:rsidR="00845869" w:rsidRDefault="00845869" w:rsidP="00845869">
            <w:pPr>
              <w:pStyle w:val="ListParagraph"/>
              <w:numPr>
                <w:ilvl w:val="0"/>
                <w:numId w:val="3"/>
              </w:numPr>
              <w:tabs>
                <w:tab w:val="left" w:pos="720"/>
              </w:tabs>
              <w:rPr>
                <w:rFonts w:ascii="Bookman Old Style" w:hAnsi="Bookman Old Style"/>
              </w:rPr>
            </w:pPr>
            <w:r>
              <w:rPr>
                <w:rFonts w:ascii="Bookman Old Style" w:hAnsi="Bookman Old Style"/>
              </w:rPr>
              <w:t xml:space="preserve">Has more variety of animals and plants </w:t>
            </w:r>
            <w:r w:rsidR="00A04058">
              <w:rPr>
                <w:rFonts w:ascii="Bookman Old Style" w:hAnsi="Bookman Old Style"/>
              </w:rPr>
              <w:t>than any other biome</w:t>
            </w:r>
          </w:p>
          <w:p w:rsidR="00A04058" w:rsidRDefault="00A04058" w:rsidP="00845869">
            <w:pPr>
              <w:pStyle w:val="ListParagraph"/>
              <w:numPr>
                <w:ilvl w:val="0"/>
                <w:numId w:val="3"/>
              </w:numPr>
              <w:tabs>
                <w:tab w:val="left" w:pos="720"/>
              </w:tabs>
              <w:rPr>
                <w:rFonts w:ascii="Bookman Old Style" w:hAnsi="Bookman Old Style"/>
              </w:rPr>
            </w:pPr>
            <w:r>
              <w:rPr>
                <w:rFonts w:ascii="Bookman Old Style" w:hAnsi="Bookman Old Style"/>
              </w:rPr>
              <w:t>Warm all year round</w:t>
            </w:r>
          </w:p>
          <w:p w:rsidR="00A04058" w:rsidRDefault="00A04058" w:rsidP="00845869">
            <w:pPr>
              <w:pStyle w:val="ListParagraph"/>
              <w:numPr>
                <w:ilvl w:val="0"/>
                <w:numId w:val="3"/>
              </w:numPr>
              <w:tabs>
                <w:tab w:val="left" w:pos="720"/>
              </w:tabs>
              <w:rPr>
                <w:rFonts w:ascii="Bookman Old Style" w:hAnsi="Bookman Old Style"/>
              </w:rPr>
            </w:pPr>
            <w:r>
              <w:rPr>
                <w:rFonts w:ascii="Bookman Old Style" w:hAnsi="Bookman Old Style"/>
              </w:rPr>
              <w:t>About 150 inches of rain each year</w:t>
            </w:r>
          </w:p>
          <w:p w:rsidR="00A04058" w:rsidRPr="00845869" w:rsidRDefault="00A04058" w:rsidP="00845869">
            <w:pPr>
              <w:pStyle w:val="ListParagraph"/>
              <w:numPr>
                <w:ilvl w:val="0"/>
                <w:numId w:val="3"/>
              </w:numPr>
              <w:tabs>
                <w:tab w:val="left" w:pos="720"/>
              </w:tabs>
              <w:rPr>
                <w:rFonts w:ascii="Bookman Old Style" w:hAnsi="Bookman Old Style"/>
              </w:rPr>
            </w:pPr>
            <w:r>
              <w:rPr>
                <w:rFonts w:ascii="Bookman Old Style" w:hAnsi="Bookman Old Style"/>
              </w:rPr>
              <w:t>Biome that is near the equator</w:t>
            </w:r>
          </w:p>
        </w:tc>
        <w:tc>
          <w:tcPr>
            <w:tcW w:w="5508" w:type="dxa"/>
          </w:tcPr>
          <w:p w:rsidR="00845869" w:rsidRDefault="00A04058" w:rsidP="008F2F54">
            <w:pPr>
              <w:tabs>
                <w:tab w:val="left" w:pos="720"/>
              </w:tabs>
              <w:rPr>
                <w:rFonts w:ascii="Bookman Old Style" w:hAnsi="Bookman Old Style"/>
              </w:rPr>
            </w:pPr>
            <w:r>
              <w:rPr>
                <w:rFonts w:ascii="Bookman Old Style" w:hAnsi="Bookman Old Style"/>
              </w:rPr>
              <w:t>Grassland</w:t>
            </w:r>
          </w:p>
          <w:p w:rsidR="00A04058" w:rsidRDefault="00A04058" w:rsidP="008F2F54">
            <w:pPr>
              <w:tabs>
                <w:tab w:val="left" w:pos="720"/>
              </w:tabs>
              <w:rPr>
                <w:rFonts w:ascii="Bookman Old Style" w:hAnsi="Bookman Old Style"/>
              </w:rPr>
            </w:pPr>
            <w:r>
              <w:rPr>
                <w:rFonts w:ascii="Bookman Old Style" w:hAnsi="Bookman Old Style"/>
              </w:rPr>
              <w:t>Temperate Grassland</w:t>
            </w:r>
          </w:p>
          <w:p w:rsidR="00A04058" w:rsidRPr="00A04058" w:rsidRDefault="00A04058" w:rsidP="00A04058">
            <w:pPr>
              <w:pStyle w:val="NoSpacing"/>
              <w:numPr>
                <w:ilvl w:val="0"/>
                <w:numId w:val="7"/>
              </w:numPr>
              <w:rPr>
                <w:rFonts w:ascii="Bookman Old Style" w:hAnsi="Bookman Old Style"/>
                <w:sz w:val="40"/>
                <w:szCs w:val="40"/>
              </w:rPr>
            </w:pPr>
            <w:r w:rsidRPr="00A04058">
              <w:rPr>
                <w:rFonts w:ascii="Bookman Old Style" w:hAnsi="Bookman Old Style"/>
                <w:sz w:val="24"/>
                <w:szCs w:val="24"/>
              </w:rPr>
              <w:t>Plants include grasses and other flowering plants</w:t>
            </w:r>
          </w:p>
          <w:p w:rsidR="00A04058" w:rsidRPr="00A04058" w:rsidRDefault="00A04058" w:rsidP="00A04058">
            <w:pPr>
              <w:pStyle w:val="NoSpacing"/>
              <w:numPr>
                <w:ilvl w:val="0"/>
                <w:numId w:val="7"/>
              </w:numPr>
              <w:rPr>
                <w:rFonts w:ascii="Bookman Old Style" w:hAnsi="Bookman Old Style"/>
                <w:sz w:val="40"/>
                <w:szCs w:val="40"/>
              </w:rPr>
            </w:pPr>
            <w:r w:rsidRPr="00A04058">
              <w:rPr>
                <w:rFonts w:ascii="Bookman Old Style" w:hAnsi="Bookman Old Style"/>
                <w:sz w:val="24"/>
                <w:szCs w:val="24"/>
              </w:rPr>
              <w:t>Few trees</w:t>
            </w:r>
          </w:p>
          <w:p w:rsidR="00A04058" w:rsidRPr="00A04058" w:rsidRDefault="00A04058" w:rsidP="00A04058">
            <w:pPr>
              <w:pStyle w:val="NoSpacing"/>
              <w:numPr>
                <w:ilvl w:val="0"/>
                <w:numId w:val="7"/>
              </w:numPr>
              <w:rPr>
                <w:rFonts w:ascii="Bookman Old Style" w:hAnsi="Bookman Old Style"/>
                <w:sz w:val="40"/>
                <w:szCs w:val="40"/>
              </w:rPr>
            </w:pPr>
            <w:r w:rsidRPr="00A04058">
              <w:rPr>
                <w:rFonts w:ascii="Bookman Old Style" w:hAnsi="Bookman Old Style"/>
                <w:sz w:val="24"/>
                <w:szCs w:val="24"/>
              </w:rPr>
              <w:t>Fires, droughts, and grazing (animals eating plants) ____________________ the growth of trees and shrubs</w:t>
            </w:r>
          </w:p>
          <w:p w:rsidR="00A04058" w:rsidRPr="00A04058" w:rsidRDefault="00A04058" w:rsidP="00A04058">
            <w:pPr>
              <w:pStyle w:val="NoSpacing"/>
              <w:numPr>
                <w:ilvl w:val="0"/>
                <w:numId w:val="7"/>
              </w:numPr>
              <w:rPr>
                <w:rFonts w:ascii="Bookman Old Style" w:hAnsi="Bookman Old Style"/>
                <w:sz w:val="40"/>
                <w:szCs w:val="40"/>
              </w:rPr>
            </w:pPr>
            <w:r w:rsidRPr="00A04058">
              <w:rPr>
                <w:rFonts w:ascii="Bookman Old Style" w:hAnsi="Bookman Old Style"/>
                <w:sz w:val="24"/>
                <w:szCs w:val="24"/>
              </w:rPr>
              <w:t>Average yearly rainfall 10 to 29.5 in</w:t>
            </w:r>
          </w:p>
          <w:p w:rsidR="00A04058" w:rsidRPr="00A04058" w:rsidRDefault="00A04058" w:rsidP="00A04058">
            <w:pPr>
              <w:pStyle w:val="NoSpacing"/>
              <w:numPr>
                <w:ilvl w:val="0"/>
                <w:numId w:val="7"/>
              </w:numPr>
              <w:rPr>
                <w:rFonts w:ascii="Bookman Old Style" w:hAnsi="Bookman Old Style"/>
              </w:rPr>
            </w:pPr>
            <w:r w:rsidRPr="00A04058">
              <w:rPr>
                <w:rFonts w:ascii="Bookman Old Style" w:hAnsi="Bookman Old Style"/>
                <w:sz w:val="24"/>
                <w:szCs w:val="24"/>
              </w:rPr>
              <w:t>Hot in the summer, cold in the winter</w:t>
            </w:r>
          </w:p>
          <w:p w:rsidR="00A04058" w:rsidRDefault="00A04058" w:rsidP="00A04058">
            <w:pPr>
              <w:pStyle w:val="NoSpacing"/>
              <w:rPr>
                <w:rFonts w:ascii="Bookman Old Style" w:hAnsi="Bookman Old Style"/>
                <w:sz w:val="24"/>
                <w:szCs w:val="24"/>
              </w:rPr>
            </w:pPr>
            <w:r>
              <w:rPr>
                <w:rFonts w:ascii="Bookman Old Style" w:hAnsi="Bookman Old Style"/>
                <w:sz w:val="24"/>
                <w:szCs w:val="24"/>
              </w:rPr>
              <w:t>Savanna</w:t>
            </w:r>
          </w:p>
          <w:p w:rsidR="00A04058" w:rsidRPr="00A04058" w:rsidRDefault="00A04058" w:rsidP="00A04058">
            <w:pPr>
              <w:pStyle w:val="NoSpacing"/>
              <w:numPr>
                <w:ilvl w:val="0"/>
                <w:numId w:val="7"/>
              </w:numPr>
              <w:rPr>
                <w:rFonts w:ascii="Bookman Old Style" w:hAnsi="Bookman Old Style"/>
                <w:sz w:val="40"/>
                <w:szCs w:val="40"/>
              </w:rPr>
            </w:pPr>
            <w:r w:rsidRPr="00A04058">
              <w:rPr>
                <w:rFonts w:ascii="Bookman Old Style" w:hAnsi="Bookman Old Style"/>
                <w:sz w:val="24"/>
                <w:szCs w:val="24"/>
              </w:rPr>
              <w:t>Has scattered clumps of trees and heavy rain</w:t>
            </w:r>
          </w:p>
          <w:p w:rsidR="00A04058" w:rsidRPr="00A04058" w:rsidRDefault="00A04058" w:rsidP="00A04058">
            <w:pPr>
              <w:pStyle w:val="NoSpacing"/>
              <w:numPr>
                <w:ilvl w:val="0"/>
                <w:numId w:val="7"/>
              </w:numPr>
              <w:rPr>
                <w:rFonts w:ascii="Bookman Old Style" w:hAnsi="Bookman Old Style"/>
                <w:sz w:val="40"/>
                <w:szCs w:val="40"/>
              </w:rPr>
            </w:pPr>
            <w:r w:rsidRPr="00A04058">
              <w:rPr>
                <w:rFonts w:ascii="Bookman Old Style" w:hAnsi="Bookman Old Style"/>
                <w:sz w:val="24"/>
                <w:szCs w:val="24"/>
              </w:rPr>
              <w:t>Found in parts of Africa, India and South America</w:t>
            </w:r>
          </w:p>
          <w:p w:rsidR="00A04058" w:rsidRPr="00A04058" w:rsidRDefault="00A04058" w:rsidP="00A04058">
            <w:pPr>
              <w:pStyle w:val="NoSpacing"/>
              <w:numPr>
                <w:ilvl w:val="0"/>
                <w:numId w:val="7"/>
              </w:numPr>
              <w:rPr>
                <w:rFonts w:ascii="Bookman Old Style" w:hAnsi="Bookman Old Style"/>
                <w:sz w:val="40"/>
                <w:szCs w:val="40"/>
              </w:rPr>
            </w:pPr>
            <w:r w:rsidRPr="00A04058">
              <w:rPr>
                <w:rFonts w:ascii="Bookman Old Style" w:hAnsi="Bookman Old Style"/>
                <w:sz w:val="24"/>
                <w:szCs w:val="24"/>
              </w:rPr>
              <w:t>During the dry season, savannas dry out and turn yellow</w:t>
            </w:r>
          </w:p>
          <w:p w:rsidR="00A04058" w:rsidRPr="00A04058" w:rsidRDefault="00A04058" w:rsidP="00A04058">
            <w:pPr>
              <w:pStyle w:val="NoSpacing"/>
              <w:numPr>
                <w:ilvl w:val="0"/>
                <w:numId w:val="7"/>
              </w:numPr>
              <w:rPr>
                <w:rFonts w:ascii="Bookman Old Style" w:hAnsi="Bookman Old Style"/>
                <w:sz w:val="40"/>
                <w:szCs w:val="40"/>
              </w:rPr>
            </w:pPr>
            <w:r w:rsidRPr="00A04058">
              <w:rPr>
                <w:rFonts w:ascii="Bookman Old Style" w:hAnsi="Bookman Old Style"/>
                <w:sz w:val="24"/>
                <w:szCs w:val="24"/>
              </w:rPr>
              <w:t>The African savanna is home to many large herbivores, such as elephants, giraffes, zebras, and wildebeest.</w:t>
            </w:r>
          </w:p>
          <w:p w:rsidR="00A04058" w:rsidRPr="00A04058" w:rsidRDefault="00A04058" w:rsidP="00A04058">
            <w:pPr>
              <w:pStyle w:val="NoSpacing"/>
              <w:numPr>
                <w:ilvl w:val="0"/>
                <w:numId w:val="7"/>
              </w:numPr>
              <w:rPr>
                <w:rFonts w:ascii="Bookman Old Style" w:hAnsi="Bookman Old Style"/>
                <w:sz w:val="40"/>
                <w:szCs w:val="40"/>
              </w:rPr>
            </w:pPr>
            <w:r w:rsidRPr="00A04058">
              <w:rPr>
                <w:rFonts w:ascii="Bookman Old Style" w:hAnsi="Bookman Old Style"/>
                <w:sz w:val="24"/>
                <w:szCs w:val="24"/>
              </w:rPr>
              <w:t>Average yearly rainfall 150 cm (59 in)</w:t>
            </w:r>
          </w:p>
          <w:p w:rsidR="00A04058" w:rsidRPr="00A04058" w:rsidRDefault="00A04058" w:rsidP="00A04058">
            <w:pPr>
              <w:pStyle w:val="NoSpacing"/>
              <w:numPr>
                <w:ilvl w:val="0"/>
                <w:numId w:val="7"/>
              </w:numPr>
              <w:rPr>
                <w:rFonts w:ascii="Bookman Old Style" w:hAnsi="Bookman Old Style"/>
                <w:b/>
                <w:sz w:val="40"/>
                <w:szCs w:val="40"/>
              </w:rPr>
            </w:pPr>
            <w:r w:rsidRPr="00A04058">
              <w:rPr>
                <w:rFonts w:ascii="Bookman Old Style" w:hAnsi="Bookman Old Style"/>
                <w:sz w:val="24"/>
                <w:szCs w:val="24"/>
              </w:rPr>
              <w:t>Hot year round</w:t>
            </w:r>
          </w:p>
        </w:tc>
      </w:tr>
      <w:tr w:rsidR="00845869" w:rsidTr="00845869">
        <w:tc>
          <w:tcPr>
            <w:tcW w:w="5508" w:type="dxa"/>
          </w:tcPr>
          <w:p w:rsidR="00845869" w:rsidRPr="000F7FF4" w:rsidRDefault="00A04058" w:rsidP="008F2F54">
            <w:pPr>
              <w:tabs>
                <w:tab w:val="left" w:pos="720"/>
              </w:tabs>
              <w:rPr>
                <w:rFonts w:ascii="Bookman Old Style" w:hAnsi="Bookman Old Style"/>
              </w:rPr>
            </w:pPr>
            <w:r w:rsidRPr="000F7FF4">
              <w:rPr>
                <w:rFonts w:ascii="Bookman Old Style" w:hAnsi="Bookman Old Style"/>
              </w:rPr>
              <w:t>Desert</w:t>
            </w:r>
          </w:p>
          <w:p w:rsidR="00A04058" w:rsidRPr="000F7FF4" w:rsidRDefault="00A04058" w:rsidP="00A04058">
            <w:pPr>
              <w:pStyle w:val="NoSpacing"/>
              <w:numPr>
                <w:ilvl w:val="0"/>
                <w:numId w:val="7"/>
              </w:numPr>
              <w:rPr>
                <w:rFonts w:ascii="Bookman Old Style" w:hAnsi="Bookman Old Style"/>
                <w:sz w:val="40"/>
                <w:szCs w:val="40"/>
              </w:rPr>
            </w:pPr>
            <w:r w:rsidRPr="000F7FF4">
              <w:rPr>
                <w:rFonts w:ascii="Bookman Old Style" w:hAnsi="Bookman Old Style"/>
                <w:sz w:val="24"/>
                <w:szCs w:val="24"/>
              </w:rPr>
              <w:t>Biomes that very dry and often very hot</w:t>
            </w:r>
          </w:p>
          <w:p w:rsidR="00A04058" w:rsidRPr="000F7FF4" w:rsidRDefault="00A04058" w:rsidP="00A04058">
            <w:pPr>
              <w:pStyle w:val="NoSpacing"/>
              <w:numPr>
                <w:ilvl w:val="0"/>
                <w:numId w:val="7"/>
              </w:numPr>
              <w:rPr>
                <w:rFonts w:ascii="Bookman Old Style" w:hAnsi="Bookman Old Style"/>
                <w:sz w:val="40"/>
                <w:szCs w:val="40"/>
              </w:rPr>
            </w:pPr>
            <w:r w:rsidRPr="000F7FF4">
              <w:rPr>
                <w:rFonts w:ascii="Bookman Old Style" w:hAnsi="Bookman Old Style"/>
                <w:sz w:val="24"/>
                <w:szCs w:val="24"/>
              </w:rPr>
              <w:t>Animals have adaptations to help them survive the hot and dry conditions</w:t>
            </w:r>
          </w:p>
          <w:p w:rsidR="000F7FF4" w:rsidRPr="000F7FF4" w:rsidRDefault="000F7FF4" w:rsidP="00A04058">
            <w:pPr>
              <w:pStyle w:val="NoSpacing"/>
              <w:numPr>
                <w:ilvl w:val="0"/>
                <w:numId w:val="7"/>
              </w:numPr>
              <w:rPr>
                <w:rFonts w:ascii="Bookman Old Style" w:hAnsi="Bookman Old Style"/>
                <w:sz w:val="40"/>
                <w:szCs w:val="40"/>
              </w:rPr>
            </w:pPr>
            <w:r>
              <w:rPr>
                <w:rFonts w:ascii="Bookman Old Style" w:hAnsi="Bookman Old Style"/>
                <w:sz w:val="24"/>
                <w:szCs w:val="24"/>
              </w:rPr>
              <w:t>Major deserts are in Africa (Sahara), North America (Mojave), Asia (Gobi)</w:t>
            </w:r>
          </w:p>
          <w:p w:rsidR="00A04058" w:rsidRPr="000F7FF4" w:rsidRDefault="00A04058" w:rsidP="00A04058">
            <w:pPr>
              <w:pStyle w:val="NoSpacing"/>
              <w:numPr>
                <w:ilvl w:val="0"/>
                <w:numId w:val="7"/>
              </w:numPr>
              <w:rPr>
                <w:rFonts w:ascii="Bookman Old Style" w:hAnsi="Bookman Old Style"/>
                <w:sz w:val="40"/>
                <w:szCs w:val="40"/>
              </w:rPr>
            </w:pPr>
            <w:r w:rsidRPr="000F7FF4">
              <w:rPr>
                <w:rFonts w:ascii="Bookman Old Style" w:hAnsi="Bookman Old Style"/>
                <w:sz w:val="24"/>
                <w:szCs w:val="24"/>
              </w:rPr>
              <w:t>Average yearly rainfall up to 10 in</w:t>
            </w:r>
          </w:p>
          <w:p w:rsidR="00A04058" w:rsidRPr="000F7FF4" w:rsidRDefault="00A04058" w:rsidP="00A04058">
            <w:pPr>
              <w:pStyle w:val="NoSpacing"/>
              <w:numPr>
                <w:ilvl w:val="1"/>
                <w:numId w:val="7"/>
              </w:numPr>
              <w:rPr>
                <w:rFonts w:ascii="Bookman Old Style" w:hAnsi="Bookman Old Style"/>
                <w:sz w:val="40"/>
                <w:szCs w:val="40"/>
              </w:rPr>
            </w:pPr>
            <w:r w:rsidRPr="000F7FF4">
              <w:rPr>
                <w:rFonts w:ascii="Bookman Old Style" w:hAnsi="Bookman Old Style"/>
                <w:sz w:val="24"/>
                <w:szCs w:val="24"/>
              </w:rPr>
              <w:t>Average temperatures</w:t>
            </w:r>
          </w:p>
          <w:p w:rsidR="00A04058" w:rsidRPr="000F7FF4" w:rsidRDefault="00A04058" w:rsidP="00A04058">
            <w:pPr>
              <w:pStyle w:val="NoSpacing"/>
              <w:numPr>
                <w:ilvl w:val="2"/>
                <w:numId w:val="7"/>
              </w:numPr>
              <w:rPr>
                <w:rFonts w:ascii="Bookman Old Style" w:hAnsi="Bookman Old Style"/>
                <w:sz w:val="40"/>
                <w:szCs w:val="40"/>
              </w:rPr>
            </w:pPr>
            <w:r w:rsidRPr="000F7FF4">
              <w:rPr>
                <w:rFonts w:ascii="Bookman Old Style" w:hAnsi="Bookman Old Style"/>
                <w:sz w:val="24"/>
                <w:szCs w:val="24"/>
              </w:rPr>
              <w:t xml:space="preserve">Day 100° F </w:t>
            </w:r>
          </w:p>
          <w:p w:rsidR="00A04058" w:rsidRPr="00584DE6" w:rsidRDefault="00A04058" w:rsidP="00A04058">
            <w:pPr>
              <w:pStyle w:val="NoSpacing"/>
              <w:numPr>
                <w:ilvl w:val="2"/>
                <w:numId w:val="7"/>
              </w:numPr>
              <w:rPr>
                <w:rFonts w:ascii="Bookman Old Style" w:hAnsi="Bookman Old Style"/>
                <w:b/>
                <w:sz w:val="40"/>
                <w:szCs w:val="40"/>
              </w:rPr>
            </w:pPr>
            <w:r w:rsidRPr="000F7FF4">
              <w:rPr>
                <w:rFonts w:ascii="Bookman Old Style" w:hAnsi="Bookman Old Style"/>
                <w:sz w:val="24"/>
                <w:szCs w:val="24"/>
              </w:rPr>
              <w:t>Night 45° F</w:t>
            </w:r>
          </w:p>
          <w:p w:rsidR="00A04058" w:rsidRDefault="00A04058" w:rsidP="008F2F54">
            <w:pPr>
              <w:tabs>
                <w:tab w:val="left" w:pos="720"/>
              </w:tabs>
              <w:rPr>
                <w:rFonts w:ascii="Bookman Old Style" w:hAnsi="Bookman Old Style"/>
              </w:rPr>
            </w:pPr>
          </w:p>
        </w:tc>
        <w:tc>
          <w:tcPr>
            <w:tcW w:w="5508" w:type="dxa"/>
          </w:tcPr>
          <w:p w:rsidR="00845869" w:rsidRDefault="000F7FF4" w:rsidP="008F2F54">
            <w:pPr>
              <w:tabs>
                <w:tab w:val="left" w:pos="720"/>
              </w:tabs>
              <w:rPr>
                <w:rFonts w:ascii="Bookman Old Style" w:hAnsi="Bookman Old Style"/>
              </w:rPr>
            </w:pPr>
            <w:r>
              <w:rPr>
                <w:rFonts w:ascii="Bookman Old Style" w:hAnsi="Bookman Old Style"/>
              </w:rPr>
              <w:t>Tundra</w:t>
            </w:r>
          </w:p>
          <w:p w:rsidR="000F7FF4" w:rsidRPr="000F7FF4" w:rsidRDefault="000F7FF4" w:rsidP="000F7FF4">
            <w:pPr>
              <w:pStyle w:val="NoSpacing"/>
              <w:numPr>
                <w:ilvl w:val="0"/>
                <w:numId w:val="7"/>
              </w:numPr>
              <w:rPr>
                <w:rFonts w:ascii="Bookman Old Style" w:hAnsi="Bookman Old Style"/>
                <w:sz w:val="40"/>
                <w:szCs w:val="40"/>
              </w:rPr>
            </w:pPr>
            <w:r w:rsidRPr="000F7FF4">
              <w:rPr>
                <w:rFonts w:ascii="Bookman Old Style" w:hAnsi="Bookman Old Style"/>
                <w:sz w:val="24"/>
                <w:szCs w:val="24"/>
              </w:rPr>
              <w:t>Biomes that are very cold and have little rainfall is called a tundra</w:t>
            </w:r>
          </w:p>
          <w:p w:rsidR="000F7FF4" w:rsidRPr="000F7FF4" w:rsidRDefault="000F7FF4" w:rsidP="000F7FF4">
            <w:pPr>
              <w:pStyle w:val="NoSpacing"/>
              <w:numPr>
                <w:ilvl w:val="0"/>
                <w:numId w:val="7"/>
              </w:numPr>
              <w:rPr>
                <w:rFonts w:ascii="Bookman Old Style" w:hAnsi="Bookman Old Style"/>
                <w:sz w:val="40"/>
                <w:szCs w:val="40"/>
              </w:rPr>
            </w:pPr>
            <w:r w:rsidRPr="000F7FF4">
              <w:rPr>
                <w:rFonts w:ascii="Bookman Old Style" w:hAnsi="Bookman Old Style"/>
                <w:sz w:val="24"/>
                <w:szCs w:val="24"/>
              </w:rPr>
              <w:t>Tundra is the coldest biome</w:t>
            </w:r>
          </w:p>
          <w:p w:rsidR="000F7FF4" w:rsidRPr="000F7FF4" w:rsidRDefault="000F7FF4" w:rsidP="000F7FF4">
            <w:pPr>
              <w:pStyle w:val="NoSpacing"/>
              <w:numPr>
                <w:ilvl w:val="0"/>
                <w:numId w:val="7"/>
              </w:numPr>
              <w:rPr>
                <w:rFonts w:ascii="Bookman Old Style" w:hAnsi="Bookman Old Style"/>
                <w:sz w:val="40"/>
                <w:szCs w:val="40"/>
              </w:rPr>
            </w:pPr>
            <w:r w:rsidRPr="000F7FF4">
              <w:rPr>
                <w:rFonts w:ascii="Bookman Old Style" w:hAnsi="Bookman Old Style"/>
                <w:sz w:val="24"/>
                <w:szCs w:val="24"/>
              </w:rPr>
              <w:t>The tundra is near the north and south poles</w:t>
            </w:r>
          </w:p>
          <w:p w:rsidR="000F7FF4" w:rsidRPr="000F7FF4" w:rsidRDefault="000F7FF4" w:rsidP="000F7FF4">
            <w:pPr>
              <w:pStyle w:val="NoSpacing"/>
              <w:numPr>
                <w:ilvl w:val="0"/>
                <w:numId w:val="7"/>
              </w:numPr>
              <w:rPr>
                <w:rFonts w:ascii="Bookman Old Style" w:hAnsi="Bookman Old Style"/>
                <w:sz w:val="40"/>
                <w:szCs w:val="40"/>
              </w:rPr>
            </w:pPr>
            <w:r w:rsidRPr="000F7FF4">
              <w:rPr>
                <w:rFonts w:ascii="Bookman Old Style" w:hAnsi="Bookman Old Style"/>
                <w:sz w:val="24"/>
                <w:szCs w:val="24"/>
              </w:rPr>
              <w:t>There are also tundra at the top of mountains</w:t>
            </w:r>
          </w:p>
          <w:p w:rsidR="000F7FF4" w:rsidRPr="000F7FF4" w:rsidRDefault="000F7FF4" w:rsidP="000F7FF4">
            <w:pPr>
              <w:pStyle w:val="NoSpacing"/>
              <w:numPr>
                <w:ilvl w:val="0"/>
                <w:numId w:val="7"/>
              </w:numPr>
              <w:rPr>
                <w:rFonts w:ascii="Bookman Old Style" w:hAnsi="Bookman Old Style"/>
              </w:rPr>
            </w:pPr>
            <w:r w:rsidRPr="000F7FF4">
              <w:rPr>
                <w:rFonts w:ascii="Bookman Old Style" w:hAnsi="Bookman Old Style"/>
                <w:sz w:val="24"/>
                <w:szCs w:val="24"/>
              </w:rPr>
              <w:t>The layer of soil beneath the surface soil stays frozen all the time. This layer is called permafrost</w:t>
            </w:r>
          </w:p>
          <w:p w:rsidR="000F7FF4" w:rsidRDefault="000F7FF4" w:rsidP="000F7FF4">
            <w:pPr>
              <w:pStyle w:val="NoSpacing"/>
              <w:ind w:left="360"/>
              <w:rPr>
                <w:rFonts w:ascii="Bookman Old Style" w:hAnsi="Bookman Old Style"/>
              </w:rPr>
            </w:pPr>
          </w:p>
        </w:tc>
      </w:tr>
    </w:tbl>
    <w:p w:rsidR="008F2F54" w:rsidRDefault="008F2F54" w:rsidP="008F2F54">
      <w:pPr>
        <w:tabs>
          <w:tab w:val="left" w:pos="720"/>
        </w:tabs>
        <w:rPr>
          <w:rFonts w:ascii="Bookman Old Style" w:hAnsi="Bookman Old Style"/>
        </w:rPr>
      </w:pPr>
    </w:p>
    <w:p w:rsidR="000F7FF4" w:rsidRDefault="000F7FF4">
      <w:pPr>
        <w:spacing w:after="200" w:line="276" w:lineRule="auto"/>
        <w:rPr>
          <w:rFonts w:ascii="Bookman Old Style" w:hAnsi="Bookman Old Style"/>
        </w:rPr>
      </w:pPr>
      <w:r>
        <w:rPr>
          <w:rFonts w:ascii="Bookman Old Style" w:hAnsi="Bookman Old Style"/>
        </w:rPr>
        <w:br w:type="page"/>
      </w:r>
    </w:p>
    <w:p w:rsidR="000F7FF4" w:rsidRDefault="000F7FF4" w:rsidP="000F7FF4">
      <w:pPr>
        <w:rPr>
          <w:rFonts w:ascii="Bookman Old Style" w:hAnsi="Bookman Old Style"/>
          <w:b/>
        </w:rPr>
      </w:pPr>
      <w:r w:rsidRPr="002567E8">
        <w:rPr>
          <w:rFonts w:ascii="Bookman Old Style" w:hAnsi="Bookman Old Style"/>
          <w:b/>
        </w:rPr>
        <w:lastRenderedPageBreak/>
        <w:t>Life Science Standard 23</w:t>
      </w:r>
      <w:r>
        <w:rPr>
          <w:rFonts w:ascii="Bookman Old Style" w:hAnsi="Bookman Old Style"/>
          <w:b/>
        </w:rPr>
        <w:t>11</w:t>
      </w:r>
      <w:r w:rsidRPr="00845869">
        <w:t xml:space="preserve"> </w:t>
      </w:r>
      <w:r w:rsidRPr="00845869">
        <w:rPr>
          <w:rFonts w:ascii="Bookman Old Style" w:hAnsi="Bookman Old Style"/>
        </w:rPr>
        <w:t>Describe the types of major earth biomes, and explain how climate shapes them</w:t>
      </w:r>
      <w:r>
        <w:rPr>
          <w:rFonts w:ascii="Bookman Old Style" w:hAnsi="Bookman Old Style"/>
          <w:b/>
        </w:rPr>
        <w:t xml:space="preserve"> </w:t>
      </w:r>
    </w:p>
    <w:p w:rsidR="008F2F54" w:rsidRDefault="008F2F54" w:rsidP="00B9744C">
      <w:pPr>
        <w:tabs>
          <w:tab w:val="left" w:pos="720"/>
        </w:tabs>
        <w:rPr>
          <w:rFonts w:ascii="Bookman Old Style" w:hAnsi="Bookman Old Sty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18"/>
        <w:gridCol w:w="4770"/>
        <w:gridCol w:w="5040"/>
      </w:tblGrid>
      <w:tr w:rsidR="00E0539B" w:rsidRPr="00E0539B" w:rsidTr="006B7DB7">
        <w:tc>
          <w:tcPr>
            <w:tcW w:w="5688" w:type="dxa"/>
            <w:gridSpan w:val="2"/>
            <w:tcBorders>
              <w:top w:val="single" w:sz="4" w:space="0" w:color="auto"/>
              <w:left w:val="single" w:sz="4" w:space="0" w:color="auto"/>
              <w:bottom w:val="single" w:sz="4" w:space="0" w:color="auto"/>
              <w:right w:val="single" w:sz="4" w:space="0" w:color="auto"/>
            </w:tcBorders>
            <w:hideMark/>
          </w:tcPr>
          <w:p w:rsidR="00E0539B" w:rsidRPr="00E0539B" w:rsidRDefault="00E0539B" w:rsidP="006B7DB7">
            <w:pPr>
              <w:rPr>
                <w:rFonts w:ascii="Bookman Old Style" w:hAnsi="Bookman Old Style"/>
                <w:u w:val="single"/>
              </w:rPr>
            </w:pPr>
            <w:r w:rsidRPr="00E0539B">
              <w:rPr>
                <w:rFonts w:ascii="Bookman Old Style" w:hAnsi="Bookman Old Style"/>
                <w:u w:val="single"/>
              </w:rPr>
              <w:t>Renewable Energy</w:t>
            </w:r>
          </w:p>
        </w:tc>
        <w:tc>
          <w:tcPr>
            <w:tcW w:w="5040" w:type="dxa"/>
            <w:tcBorders>
              <w:top w:val="single" w:sz="4" w:space="0" w:color="auto"/>
              <w:left w:val="single" w:sz="4" w:space="0" w:color="auto"/>
              <w:bottom w:val="single" w:sz="4" w:space="0" w:color="auto"/>
              <w:right w:val="single" w:sz="4" w:space="0" w:color="auto"/>
            </w:tcBorders>
            <w:hideMark/>
          </w:tcPr>
          <w:p w:rsidR="00E0539B" w:rsidRPr="00E0539B" w:rsidRDefault="00E0539B" w:rsidP="006B7DB7">
            <w:pPr>
              <w:rPr>
                <w:rFonts w:ascii="Bookman Old Style" w:hAnsi="Bookman Old Style"/>
                <w:u w:val="single"/>
              </w:rPr>
            </w:pPr>
            <w:r w:rsidRPr="00E0539B">
              <w:rPr>
                <w:rFonts w:ascii="Bookman Old Style" w:hAnsi="Bookman Old Style"/>
                <w:u w:val="single"/>
              </w:rPr>
              <w:t>Non-Renewable Energy</w:t>
            </w:r>
          </w:p>
        </w:tc>
      </w:tr>
      <w:tr w:rsidR="00E0539B" w:rsidRPr="00E0539B" w:rsidTr="006B7DB7">
        <w:trPr>
          <w:cantSplit/>
          <w:trHeight w:val="2519"/>
        </w:trPr>
        <w:tc>
          <w:tcPr>
            <w:tcW w:w="918" w:type="dxa"/>
            <w:tcBorders>
              <w:top w:val="single" w:sz="4" w:space="0" w:color="auto"/>
              <w:left w:val="single" w:sz="4" w:space="0" w:color="auto"/>
              <w:bottom w:val="single" w:sz="4" w:space="0" w:color="auto"/>
              <w:right w:val="single" w:sz="4" w:space="0" w:color="auto"/>
            </w:tcBorders>
            <w:textDirection w:val="btLr"/>
            <w:hideMark/>
          </w:tcPr>
          <w:p w:rsidR="00E0539B" w:rsidRPr="00E0539B" w:rsidRDefault="00E0539B" w:rsidP="006B7DB7">
            <w:pPr>
              <w:ind w:left="113" w:right="113"/>
              <w:rPr>
                <w:rFonts w:ascii="Bookman Old Style" w:hAnsi="Bookman Old Style"/>
              </w:rPr>
            </w:pPr>
            <w:r w:rsidRPr="00E0539B">
              <w:rPr>
                <w:rFonts w:ascii="Bookman Old Style" w:hAnsi="Bookman Old Style"/>
              </w:rPr>
              <w:t xml:space="preserve">             EXAMPLES</w:t>
            </w:r>
          </w:p>
        </w:tc>
        <w:tc>
          <w:tcPr>
            <w:tcW w:w="4770" w:type="dxa"/>
            <w:tcBorders>
              <w:top w:val="single" w:sz="4" w:space="0" w:color="auto"/>
              <w:left w:val="single" w:sz="4" w:space="0" w:color="auto"/>
              <w:bottom w:val="single" w:sz="4" w:space="0" w:color="auto"/>
              <w:right w:val="single" w:sz="4" w:space="0" w:color="auto"/>
            </w:tcBorders>
            <w:hideMark/>
          </w:tcPr>
          <w:p w:rsidR="00E0539B" w:rsidRPr="00E0539B" w:rsidRDefault="00E0539B" w:rsidP="006B7DB7">
            <w:pPr>
              <w:rPr>
                <w:rFonts w:ascii="Bookman Old Style" w:hAnsi="Bookman Old Style"/>
              </w:rPr>
            </w:pPr>
            <w:r w:rsidRPr="00E0539B">
              <w:rPr>
                <w:rFonts w:ascii="Bookman Old Style" w:hAnsi="Bookman Old Style"/>
              </w:rPr>
              <w:t>Hydroelectric Energy</w:t>
            </w:r>
          </w:p>
          <w:p w:rsidR="00E0539B" w:rsidRPr="00E0539B" w:rsidRDefault="00E0539B" w:rsidP="006B7DB7">
            <w:pPr>
              <w:rPr>
                <w:rFonts w:ascii="Bookman Old Style" w:hAnsi="Bookman Old Style"/>
              </w:rPr>
            </w:pPr>
            <w:r w:rsidRPr="00E0539B">
              <w:rPr>
                <w:rFonts w:ascii="Bookman Old Style" w:hAnsi="Bookman Old Style"/>
              </w:rPr>
              <w:t>Solar Energy</w:t>
            </w:r>
          </w:p>
          <w:p w:rsidR="00E0539B" w:rsidRPr="00E0539B" w:rsidRDefault="00E0539B" w:rsidP="006B7DB7">
            <w:pPr>
              <w:rPr>
                <w:rFonts w:ascii="Bookman Old Style" w:hAnsi="Bookman Old Style"/>
              </w:rPr>
            </w:pPr>
            <w:r w:rsidRPr="00E0539B">
              <w:rPr>
                <w:rFonts w:ascii="Bookman Old Style" w:hAnsi="Bookman Old Style"/>
                <w:noProof/>
              </w:rPr>
              <w:drawing>
                <wp:anchor distT="0" distB="0" distL="114300" distR="114300" simplePos="0" relativeHeight="251669504" behindDoc="0" locked="0" layoutInCell="1" allowOverlap="1">
                  <wp:simplePos x="0" y="0"/>
                  <wp:positionH relativeFrom="margin">
                    <wp:posOffset>-14605</wp:posOffset>
                  </wp:positionH>
                  <wp:positionV relativeFrom="margin">
                    <wp:posOffset>1400175</wp:posOffset>
                  </wp:positionV>
                  <wp:extent cx="1419225" cy="1038225"/>
                  <wp:effectExtent l="19050" t="0" r="9525" b="0"/>
                  <wp:wrapSquare wrapText="bothSides"/>
                  <wp:docPr id="503" name="Picture 211" descr="MPj0437259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MPj04372590000[1]"/>
                          <pic:cNvPicPr>
                            <a:picLocks noChangeAspect="1" noChangeArrowheads="1"/>
                          </pic:cNvPicPr>
                        </pic:nvPicPr>
                        <pic:blipFill>
                          <a:blip r:embed="rId18" cstate="print"/>
                          <a:srcRect/>
                          <a:stretch>
                            <a:fillRect/>
                          </a:stretch>
                        </pic:blipFill>
                        <pic:spPr bwMode="auto">
                          <a:xfrm>
                            <a:off x="0" y="0"/>
                            <a:ext cx="1419225" cy="1038225"/>
                          </a:xfrm>
                          <a:prstGeom prst="rect">
                            <a:avLst/>
                          </a:prstGeom>
                          <a:noFill/>
                        </pic:spPr>
                      </pic:pic>
                    </a:graphicData>
                  </a:graphic>
                </wp:anchor>
              </w:drawing>
            </w:r>
            <w:r w:rsidRPr="00E0539B">
              <w:rPr>
                <w:rFonts w:ascii="Bookman Old Style" w:hAnsi="Bookman Old Style"/>
              </w:rPr>
              <w:t>Geothermal Energy</w:t>
            </w:r>
          </w:p>
          <w:p w:rsidR="00E0539B" w:rsidRPr="00E0539B" w:rsidRDefault="00E0539B" w:rsidP="006B7DB7">
            <w:pPr>
              <w:rPr>
                <w:rFonts w:ascii="Bookman Old Style" w:hAnsi="Bookman Old Style"/>
              </w:rPr>
            </w:pPr>
            <w:r w:rsidRPr="00E0539B">
              <w:rPr>
                <w:rFonts w:ascii="Bookman Old Style" w:hAnsi="Bookman Old Style"/>
              </w:rPr>
              <w:t>Wood</w:t>
            </w:r>
          </w:p>
          <w:p w:rsidR="00E0539B" w:rsidRPr="00E0539B" w:rsidRDefault="00E0539B" w:rsidP="006B7DB7">
            <w:pPr>
              <w:rPr>
                <w:rFonts w:ascii="Bookman Old Style" w:hAnsi="Bookman Old Style"/>
              </w:rPr>
            </w:pPr>
            <w:r w:rsidRPr="00E0539B">
              <w:rPr>
                <w:rFonts w:ascii="Bookman Old Style" w:hAnsi="Bookman Old Style"/>
              </w:rPr>
              <w:t>Tidal Energy</w:t>
            </w:r>
          </w:p>
          <w:p w:rsidR="00E0539B" w:rsidRPr="00E0539B" w:rsidRDefault="00E0539B" w:rsidP="006B7DB7">
            <w:pPr>
              <w:rPr>
                <w:rFonts w:ascii="Bookman Old Style" w:hAnsi="Bookman Old Style"/>
              </w:rPr>
            </w:pPr>
            <w:r w:rsidRPr="00E0539B">
              <w:rPr>
                <w:rFonts w:ascii="Bookman Old Style" w:hAnsi="Bookman Old Style"/>
              </w:rPr>
              <w:t>Wind Energy</w:t>
            </w:r>
          </w:p>
          <w:p w:rsidR="00E0539B" w:rsidRPr="00E0539B" w:rsidRDefault="00E0539B" w:rsidP="006B7DB7">
            <w:pPr>
              <w:rPr>
                <w:rFonts w:ascii="Bookman Old Style" w:hAnsi="Bookman Old Style"/>
              </w:rPr>
            </w:pPr>
            <w:r w:rsidRPr="00E0539B">
              <w:rPr>
                <w:rFonts w:ascii="Bookman Old Style" w:hAnsi="Bookman Old Style"/>
                <w:noProof/>
              </w:rPr>
              <w:drawing>
                <wp:anchor distT="0" distB="0" distL="114300" distR="114300" simplePos="0" relativeHeight="251670528" behindDoc="0" locked="0" layoutInCell="1" allowOverlap="1">
                  <wp:simplePos x="0" y="0"/>
                  <wp:positionH relativeFrom="margin">
                    <wp:posOffset>1539240</wp:posOffset>
                  </wp:positionH>
                  <wp:positionV relativeFrom="margin">
                    <wp:posOffset>1562100</wp:posOffset>
                  </wp:positionV>
                  <wp:extent cx="1200150" cy="790575"/>
                  <wp:effectExtent l="19050" t="0" r="0" b="0"/>
                  <wp:wrapSquare wrapText="bothSides"/>
                  <wp:docPr id="504" name="Picture 212" descr="MPj040655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MPj04065500000[1]"/>
                          <pic:cNvPicPr>
                            <a:picLocks noChangeAspect="1" noChangeArrowheads="1"/>
                          </pic:cNvPicPr>
                        </pic:nvPicPr>
                        <pic:blipFill>
                          <a:blip r:embed="rId19" cstate="print"/>
                          <a:srcRect/>
                          <a:stretch>
                            <a:fillRect/>
                          </a:stretch>
                        </pic:blipFill>
                        <pic:spPr bwMode="auto">
                          <a:xfrm>
                            <a:off x="0" y="0"/>
                            <a:ext cx="1200150" cy="790575"/>
                          </a:xfrm>
                          <a:prstGeom prst="rect">
                            <a:avLst/>
                          </a:prstGeom>
                          <a:noFill/>
                        </pic:spPr>
                      </pic:pic>
                    </a:graphicData>
                  </a:graphic>
                </wp:anchor>
              </w:drawing>
            </w:r>
          </w:p>
          <w:p w:rsidR="00E0539B" w:rsidRPr="00E0539B" w:rsidRDefault="00E0539B" w:rsidP="006B7DB7">
            <w:pPr>
              <w:rPr>
                <w:rFonts w:ascii="Bookman Old Style" w:hAnsi="Bookman Old Style"/>
              </w:rPr>
            </w:pPr>
          </w:p>
        </w:tc>
        <w:tc>
          <w:tcPr>
            <w:tcW w:w="5040" w:type="dxa"/>
            <w:tcBorders>
              <w:top w:val="single" w:sz="4" w:space="0" w:color="auto"/>
              <w:left w:val="single" w:sz="4" w:space="0" w:color="auto"/>
              <w:bottom w:val="single" w:sz="4" w:space="0" w:color="auto"/>
              <w:right w:val="single" w:sz="4" w:space="0" w:color="auto"/>
            </w:tcBorders>
            <w:hideMark/>
          </w:tcPr>
          <w:p w:rsidR="00E0539B" w:rsidRPr="00E0539B" w:rsidRDefault="00E0539B" w:rsidP="006B7DB7">
            <w:pPr>
              <w:rPr>
                <w:rFonts w:ascii="Bookman Old Style" w:hAnsi="Bookman Old Style"/>
              </w:rPr>
            </w:pPr>
            <w:r w:rsidRPr="00E0539B">
              <w:rPr>
                <w:rFonts w:ascii="Bookman Old Style" w:hAnsi="Bookman Old Style"/>
              </w:rPr>
              <w:t>Fossil Fuels</w:t>
            </w:r>
          </w:p>
          <w:p w:rsidR="00E0539B" w:rsidRPr="00E0539B" w:rsidRDefault="00E0539B" w:rsidP="00E0539B">
            <w:pPr>
              <w:numPr>
                <w:ilvl w:val="0"/>
                <w:numId w:val="8"/>
              </w:numPr>
              <w:rPr>
                <w:rFonts w:ascii="Bookman Old Style" w:hAnsi="Bookman Old Style"/>
              </w:rPr>
            </w:pPr>
            <w:r w:rsidRPr="00E0539B">
              <w:rPr>
                <w:rFonts w:ascii="Bookman Old Style" w:hAnsi="Bookman Old Style"/>
              </w:rPr>
              <w:t>Oil (used for Gas)</w:t>
            </w:r>
          </w:p>
          <w:p w:rsidR="00E0539B" w:rsidRPr="00E0539B" w:rsidRDefault="00E0539B" w:rsidP="00E0539B">
            <w:pPr>
              <w:numPr>
                <w:ilvl w:val="0"/>
                <w:numId w:val="8"/>
              </w:numPr>
              <w:rPr>
                <w:rFonts w:ascii="Bookman Old Style" w:hAnsi="Bookman Old Style"/>
              </w:rPr>
            </w:pPr>
            <w:r w:rsidRPr="00E0539B">
              <w:rPr>
                <w:rFonts w:ascii="Bookman Old Style" w:hAnsi="Bookman Old Style"/>
              </w:rPr>
              <w:t>Natural Gas</w:t>
            </w:r>
          </w:p>
          <w:p w:rsidR="00E0539B" w:rsidRPr="00E0539B" w:rsidRDefault="00E0539B" w:rsidP="00E0539B">
            <w:pPr>
              <w:numPr>
                <w:ilvl w:val="0"/>
                <w:numId w:val="8"/>
              </w:numPr>
              <w:rPr>
                <w:rFonts w:ascii="Bookman Old Style" w:hAnsi="Bookman Old Style"/>
              </w:rPr>
            </w:pPr>
            <w:r w:rsidRPr="00E0539B">
              <w:rPr>
                <w:rFonts w:ascii="Bookman Old Style" w:hAnsi="Bookman Old Style"/>
              </w:rPr>
              <w:t>Coal</w:t>
            </w:r>
          </w:p>
          <w:p w:rsidR="00E0539B" w:rsidRPr="00E0539B" w:rsidRDefault="00E0539B" w:rsidP="006B7DB7">
            <w:pPr>
              <w:rPr>
                <w:rFonts w:ascii="Bookman Old Style" w:hAnsi="Bookman Old Style"/>
              </w:rPr>
            </w:pPr>
            <w:r w:rsidRPr="00E0539B">
              <w:rPr>
                <w:rFonts w:ascii="Bookman Old Style" w:hAnsi="Bookman Old Style"/>
                <w:noProof/>
              </w:rPr>
              <w:drawing>
                <wp:inline distT="0" distB="0" distL="0" distR="0">
                  <wp:extent cx="2286000" cy="1514475"/>
                  <wp:effectExtent l="19050" t="0" r="0" b="0"/>
                  <wp:docPr id="505" name="Picture 5" descr="http://i.ehow.com/images/GlobalPhoto/Articles/4895831/157443-main_F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ehow.com/images/GlobalPhoto/Articles/4895831/157443-main_Full.jpg"/>
                          <pic:cNvPicPr>
                            <a:picLocks noChangeAspect="1" noChangeArrowheads="1"/>
                          </pic:cNvPicPr>
                        </pic:nvPicPr>
                        <pic:blipFill>
                          <a:blip r:embed="rId20" cstate="print"/>
                          <a:srcRect/>
                          <a:stretch>
                            <a:fillRect/>
                          </a:stretch>
                        </pic:blipFill>
                        <pic:spPr bwMode="auto">
                          <a:xfrm>
                            <a:off x="0" y="0"/>
                            <a:ext cx="2286000" cy="1514475"/>
                          </a:xfrm>
                          <a:prstGeom prst="rect">
                            <a:avLst/>
                          </a:prstGeom>
                          <a:noFill/>
                          <a:ln w="9525">
                            <a:noFill/>
                            <a:miter lim="800000"/>
                            <a:headEnd/>
                            <a:tailEnd/>
                          </a:ln>
                        </pic:spPr>
                      </pic:pic>
                    </a:graphicData>
                  </a:graphic>
                </wp:inline>
              </w:drawing>
            </w:r>
          </w:p>
          <w:p w:rsidR="00E0539B" w:rsidRPr="00E0539B" w:rsidRDefault="00E0539B" w:rsidP="006B7DB7">
            <w:pPr>
              <w:rPr>
                <w:rFonts w:ascii="Bookman Old Style" w:hAnsi="Bookman Old Style"/>
              </w:rPr>
            </w:pPr>
          </w:p>
        </w:tc>
      </w:tr>
      <w:tr w:rsidR="00E0539B" w:rsidRPr="00E0539B" w:rsidTr="006B7DB7">
        <w:trPr>
          <w:cantSplit/>
          <w:trHeight w:val="2510"/>
        </w:trPr>
        <w:tc>
          <w:tcPr>
            <w:tcW w:w="918" w:type="dxa"/>
            <w:tcBorders>
              <w:top w:val="single" w:sz="4" w:space="0" w:color="auto"/>
              <w:left w:val="single" w:sz="4" w:space="0" w:color="auto"/>
              <w:bottom w:val="single" w:sz="4" w:space="0" w:color="auto"/>
              <w:right w:val="single" w:sz="4" w:space="0" w:color="auto"/>
            </w:tcBorders>
            <w:textDirection w:val="btLr"/>
            <w:hideMark/>
          </w:tcPr>
          <w:p w:rsidR="00E0539B" w:rsidRPr="00E0539B" w:rsidRDefault="00E0539B" w:rsidP="006B7DB7">
            <w:pPr>
              <w:ind w:left="113" w:right="113"/>
              <w:rPr>
                <w:rFonts w:ascii="Bookman Old Style" w:hAnsi="Bookman Old Style"/>
              </w:rPr>
            </w:pPr>
            <w:r w:rsidRPr="00E0539B">
              <w:rPr>
                <w:rFonts w:ascii="Bookman Old Style" w:hAnsi="Bookman Old Style"/>
              </w:rPr>
              <w:t>ADVANTAGES</w:t>
            </w:r>
          </w:p>
          <w:p w:rsidR="00E0539B" w:rsidRPr="00E0539B" w:rsidRDefault="00E0539B" w:rsidP="006B7DB7">
            <w:pPr>
              <w:ind w:left="113" w:right="113"/>
              <w:rPr>
                <w:rFonts w:ascii="Bookman Old Style" w:hAnsi="Bookman Old Style"/>
              </w:rPr>
            </w:pPr>
            <w:r w:rsidRPr="00E0539B">
              <w:rPr>
                <w:rFonts w:ascii="Bookman Old Style" w:hAnsi="Bookman Old Style"/>
              </w:rPr>
              <w:t>/DISADVANTAGES</w:t>
            </w:r>
          </w:p>
        </w:tc>
        <w:tc>
          <w:tcPr>
            <w:tcW w:w="4770" w:type="dxa"/>
            <w:tcBorders>
              <w:top w:val="single" w:sz="4" w:space="0" w:color="auto"/>
              <w:left w:val="single" w:sz="4" w:space="0" w:color="auto"/>
              <w:bottom w:val="single" w:sz="4" w:space="0" w:color="auto"/>
              <w:right w:val="single" w:sz="4" w:space="0" w:color="auto"/>
            </w:tcBorders>
            <w:hideMark/>
          </w:tcPr>
          <w:p w:rsidR="00E0539B" w:rsidRPr="00E0539B" w:rsidRDefault="00E0539B" w:rsidP="006B7DB7">
            <w:pPr>
              <w:rPr>
                <w:rFonts w:ascii="Bookman Old Style" w:hAnsi="Bookman Old Style"/>
              </w:rPr>
            </w:pPr>
            <w:r w:rsidRPr="00E0539B">
              <w:rPr>
                <w:rFonts w:ascii="Bookman Old Style" w:hAnsi="Bookman Old Style"/>
                <w:b/>
              </w:rPr>
              <w:t>Advantages</w:t>
            </w:r>
          </w:p>
          <w:p w:rsidR="00E0539B" w:rsidRPr="00E0539B" w:rsidRDefault="00E0539B" w:rsidP="006B7DB7">
            <w:pPr>
              <w:rPr>
                <w:rFonts w:ascii="Bookman Old Style" w:hAnsi="Bookman Old Style"/>
              </w:rPr>
            </w:pPr>
            <w:r w:rsidRPr="00E0539B">
              <w:rPr>
                <w:rFonts w:ascii="Bookman Old Style" w:hAnsi="Bookman Old Style"/>
              </w:rPr>
              <w:t>-Largely pollution free</w:t>
            </w:r>
          </w:p>
          <w:p w:rsidR="00E0539B" w:rsidRPr="00E0539B" w:rsidRDefault="00E0539B" w:rsidP="006B7DB7">
            <w:pPr>
              <w:rPr>
                <w:rFonts w:ascii="Bookman Old Style" w:hAnsi="Bookman Old Style"/>
              </w:rPr>
            </w:pPr>
            <w:r w:rsidRPr="00E0539B">
              <w:rPr>
                <w:rFonts w:ascii="Bookman Old Style" w:hAnsi="Bookman Old Style"/>
              </w:rPr>
              <w:t>-supplies world with 20% of energy</w:t>
            </w:r>
          </w:p>
          <w:p w:rsidR="00E0539B" w:rsidRPr="00E0539B" w:rsidRDefault="00E0539B" w:rsidP="006B7DB7">
            <w:pPr>
              <w:rPr>
                <w:rFonts w:ascii="Bookman Old Style" w:hAnsi="Bookman Old Style"/>
              </w:rPr>
            </w:pPr>
            <w:r w:rsidRPr="00E0539B">
              <w:rPr>
                <w:rFonts w:ascii="Bookman Old Style" w:hAnsi="Bookman Old Style"/>
              </w:rPr>
              <w:t>-will not run out</w:t>
            </w:r>
          </w:p>
          <w:p w:rsidR="00E0539B" w:rsidRPr="00E0539B" w:rsidRDefault="00E0539B" w:rsidP="006B7DB7">
            <w:pPr>
              <w:rPr>
                <w:rFonts w:ascii="Bookman Old Style" w:hAnsi="Bookman Old Style"/>
              </w:rPr>
            </w:pPr>
            <w:r w:rsidRPr="00E0539B">
              <w:rPr>
                <w:rFonts w:ascii="Bookman Old Style" w:hAnsi="Bookman Old Style"/>
                <w:b/>
              </w:rPr>
              <w:t>Disadvantages</w:t>
            </w:r>
          </w:p>
          <w:p w:rsidR="00E0539B" w:rsidRPr="00E0539B" w:rsidRDefault="00E0539B" w:rsidP="006B7DB7">
            <w:pPr>
              <w:rPr>
                <w:rFonts w:ascii="Bookman Old Style" w:hAnsi="Bookman Old Style"/>
              </w:rPr>
            </w:pPr>
            <w:r w:rsidRPr="00E0539B">
              <w:rPr>
                <w:rFonts w:ascii="Bookman Old Style" w:hAnsi="Bookman Old Style"/>
              </w:rPr>
              <w:t>-May disrupt life cycles of aquatic animals</w:t>
            </w:r>
          </w:p>
          <w:p w:rsidR="00E0539B" w:rsidRPr="00E0539B" w:rsidRDefault="00E0539B" w:rsidP="006B7DB7">
            <w:pPr>
              <w:rPr>
                <w:rFonts w:ascii="Bookman Old Style" w:hAnsi="Bookman Old Style"/>
              </w:rPr>
            </w:pPr>
            <w:r w:rsidRPr="00E0539B">
              <w:rPr>
                <w:rFonts w:ascii="Bookman Old Style" w:hAnsi="Bookman Old Style"/>
              </w:rPr>
              <w:t>-Difficult to use</w:t>
            </w:r>
          </w:p>
          <w:p w:rsidR="00E0539B" w:rsidRPr="00E0539B" w:rsidRDefault="00E0539B" w:rsidP="006B7DB7">
            <w:pPr>
              <w:rPr>
                <w:rFonts w:ascii="Bookman Old Style" w:hAnsi="Bookman Old Style"/>
              </w:rPr>
            </w:pPr>
            <w:r w:rsidRPr="00E0539B">
              <w:rPr>
                <w:rFonts w:ascii="Bookman Old Style" w:hAnsi="Bookman Old Style"/>
              </w:rPr>
              <w:t>-Expensive to use</w:t>
            </w:r>
          </w:p>
        </w:tc>
        <w:tc>
          <w:tcPr>
            <w:tcW w:w="5040" w:type="dxa"/>
            <w:tcBorders>
              <w:top w:val="single" w:sz="4" w:space="0" w:color="auto"/>
              <w:left w:val="single" w:sz="4" w:space="0" w:color="auto"/>
              <w:bottom w:val="single" w:sz="4" w:space="0" w:color="auto"/>
              <w:right w:val="single" w:sz="4" w:space="0" w:color="auto"/>
            </w:tcBorders>
            <w:hideMark/>
          </w:tcPr>
          <w:p w:rsidR="00E0539B" w:rsidRPr="00E0539B" w:rsidRDefault="00E0539B" w:rsidP="006B7DB7">
            <w:pPr>
              <w:rPr>
                <w:rFonts w:ascii="Bookman Old Style" w:hAnsi="Bookman Old Style"/>
              </w:rPr>
            </w:pPr>
            <w:r w:rsidRPr="00E0539B">
              <w:rPr>
                <w:rFonts w:ascii="Bookman Old Style" w:hAnsi="Bookman Old Style"/>
                <w:b/>
              </w:rPr>
              <w:t>Advantages</w:t>
            </w:r>
          </w:p>
          <w:p w:rsidR="00E0539B" w:rsidRPr="00E0539B" w:rsidRDefault="00E0539B" w:rsidP="006B7DB7">
            <w:pPr>
              <w:rPr>
                <w:rFonts w:ascii="Bookman Old Style" w:hAnsi="Bookman Old Style"/>
              </w:rPr>
            </w:pPr>
            <w:r w:rsidRPr="00E0539B">
              <w:rPr>
                <w:rFonts w:ascii="Bookman Old Style" w:hAnsi="Bookman Old Style"/>
              </w:rPr>
              <w:t>-Very efficient</w:t>
            </w:r>
          </w:p>
          <w:p w:rsidR="00E0539B" w:rsidRPr="00E0539B" w:rsidRDefault="00E0539B" w:rsidP="006B7DB7">
            <w:pPr>
              <w:rPr>
                <w:rFonts w:ascii="Bookman Old Style" w:hAnsi="Bookman Old Style"/>
                <w:b/>
              </w:rPr>
            </w:pPr>
          </w:p>
          <w:p w:rsidR="00E0539B" w:rsidRPr="00E0539B" w:rsidRDefault="00E0539B" w:rsidP="006B7DB7">
            <w:pPr>
              <w:rPr>
                <w:rFonts w:ascii="Bookman Old Style" w:hAnsi="Bookman Old Style"/>
                <w:b/>
              </w:rPr>
            </w:pPr>
          </w:p>
          <w:p w:rsidR="00E0539B" w:rsidRPr="00E0539B" w:rsidRDefault="00E0539B" w:rsidP="006B7DB7">
            <w:pPr>
              <w:rPr>
                <w:rFonts w:ascii="Bookman Old Style" w:hAnsi="Bookman Old Style"/>
                <w:b/>
              </w:rPr>
            </w:pPr>
            <w:r w:rsidRPr="00E0539B">
              <w:rPr>
                <w:rFonts w:ascii="Bookman Old Style" w:hAnsi="Bookman Old Style"/>
                <w:b/>
              </w:rPr>
              <w:t>Disadvantages</w:t>
            </w:r>
          </w:p>
          <w:p w:rsidR="00E0539B" w:rsidRPr="00E0539B" w:rsidRDefault="00E0539B" w:rsidP="006B7DB7">
            <w:pPr>
              <w:rPr>
                <w:rFonts w:ascii="Bookman Old Style" w:hAnsi="Bookman Old Style"/>
              </w:rPr>
            </w:pPr>
            <w:r w:rsidRPr="00E0539B">
              <w:rPr>
                <w:rFonts w:ascii="Bookman Old Style" w:hAnsi="Bookman Old Style"/>
              </w:rPr>
              <w:t>- Burning fossil fuels causes most of our environments air pollution</w:t>
            </w:r>
          </w:p>
          <w:p w:rsidR="00E0539B" w:rsidRPr="00E0539B" w:rsidRDefault="00E0539B" w:rsidP="006B7DB7">
            <w:pPr>
              <w:rPr>
                <w:rFonts w:ascii="Bookman Old Style" w:hAnsi="Bookman Old Style"/>
              </w:rPr>
            </w:pPr>
            <w:r w:rsidRPr="00E0539B">
              <w:rPr>
                <w:rFonts w:ascii="Bookman Old Style" w:hAnsi="Bookman Old Style"/>
              </w:rPr>
              <w:t>-Causes acid rain, respiratory illness</w:t>
            </w:r>
          </w:p>
          <w:p w:rsidR="00E0539B" w:rsidRPr="00E0539B" w:rsidRDefault="00E0539B" w:rsidP="006B7DB7">
            <w:pPr>
              <w:rPr>
                <w:rFonts w:ascii="Bookman Old Style" w:hAnsi="Bookman Old Style"/>
              </w:rPr>
            </w:pPr>
            <w:r w:rsidRPr="00E0539B">
              <w:rPr>
                <w:rFonts w:ascii="Bookman Old Style" w:hAnsi="Bookman Old Style"/>
              </w:rPr>
              <w:t>-Will run out</w:t>
            </w:r>
          </w:p>
        </w:tc>
      </w:tr>
    </w:tbl>
    <w:p w:rsidR="00E0539B" w:rsidRDefault="00E0539B" w:rsidP="00B9744C">
      <w:pPr>
        <w:tabs>
          <w:tab w:val="left" w:pos="720"/>
        </w:tabs>
        <w:rPr>
          <w:rFonts w:ascii="Bookman Old Style" w:hAnsi="Bookman Old Style"/>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508"/>
        <w:gridCol w:w="5508"/>
      </w:tblGrid>
      <w:tr w:rsidR="00E0539B" w:rsidRPr="00D27299" w:rsidTr="006B7DB7">
        <w:tc>
          <w:tcPr>
            <w:tcW w:w="5508" w:type="dxa"/>
          </w:tcPr>
          <w:p w:rsidR="00E0539B" w:rsidRPr="00D27299" w:rsidRDefault="00E0539B" w:rsidP="006B7DB7">
            <w:pPr>
              <w:rPr>
                <w:rFonts w:ascii="Bookman Old Style" w:hAnsi="Bookman Old Style"/>
                <w:b/>
              </w:rPr>
            </w:pPr>
            <w:r w:rsidRPr="00D27299">
              <w:rPr>
                <w:rFonts w:ascii="Bookman Old Style" w:hAnsi="Bookman Old Style"/>
                <w:b/>
              </w:rPr>
              <w:t>Causes of Pollution</w:t>
            </w:r>
          </w:p>
        </w:tc>
        <w:tc>
          <w:tcPr>
            <w:tcW w:w="5508" w:type="dxa"/>
          </w:tcPr>
          <w:p w:rsidR="00E0539B" w:rsidRPr="00D27299" w:rsidRDefault="00E0539B" w:rsidP="006B7DB7">
            <w:pPr>
              <w:rPr>
                <w:rFonts w:ascii="Bookman Old Style" w:hAnsi="Bookman Old Style"/>
                <w:b/>
              </w:rPr>
            </w:pPr>
            <w:r w:rsidRPr="00D27299">
              <w:rPr>
                <w:rFonts w:ascii="Bookman Old Style" w:hAnsi="Bookman Old Style"/>
                <w:b/>
              </w:rPr>
              <w:t>Effects of Pollution</w:t>
            </w:r>
          </w:p>
        </w:tc>
      </w:tr>
      <w:tr w:rsidR="00E0539B" w:rsidRPr="00D27299" w:rsidTr="006B7DB7">
        <w:tc>
          <w:tcPr>
            <w:tcW w:w="5508" w:type="dxa"/>
          </w:tcPr>
          <w:p w:rsidR="00E0539B" w:rsidRPr="00D27299" w:rsidRDefault="00E0539B" w:rsidP="00E0539B">
            <w:pPr>
              <w:numPr>
                <w:ilvl w:val="0"/>
                <w:numId w:val="9"/>
              </w:numPr>
              <w:rPr>
                <w:rFonts w:ascii="Bookman Old Style" w:hAnsi="Bookman Old Style"/>
              </w:rPr>
            </w:pPr>
            <w:r w:rsidRPr="00D27299">
              <w:rPr>
                <w:rFonts w:ascii="Bookman Old Style" w:hAnsi="Bookman Old Style"/>
              </w:rPr>
              <w:t>Littering garbage</w:t>
            </w:r>
          </w:p>
          <w:p w:rsidR="00E0539B" w:rsidRPr="00D27299" w:rsidRDefault="00E0539B" w:rsidP="00E0539B">
            <w:pPr>
              <w:numPr>
                <w:ilvl w:val="0"/>
                <w:numId w:val="9"/>
              </w:numPr>
              <w:rPr>
                <w:rFonts w:ascii="Bookman Old Style" w:hAnsi="Bookman Old Style"/>
              </w:rPr>
            </w:pPr>
            <w:r w:rsidRPr="00D27299">
              <w:rPr>
                <w:rFonts w:ascii="Bookman Old Style" w:hAnsi="Bookman Old Style"/>
              </w:rPr>
              <w:t>Smoking</w:t>
            </w:r>
          </w:p>
          <w:p w:rsidR="00E0539B" w:rsidRPr="00D27299" w:rsidRDefault="00E0539B" w:rsidP="00E0539B">
            <w:pPr>
              <w:numPr>
                <w:ilvl w:val="0"/>
                <w:numId w:val="9"/>
              </w:numPr>
              <w:rPr>
                <w:rFonts w:ascii="Bookman Old Style" w:hAnsi="Bookman Old Style"/>
              </w:rPr>
            </w:pPr>
            <w:r w:rsidRPr="00D27299">
              <w:rPr>
                <w:rFonts w:ascii="Bookman Old Style" w:hAnsi="Bookman Old Style"/>
              </w:rPr>
              <w:t>Burning fossil fuels</w:t>
            </w:r>
          </w:p>
          <w:p w:rsidR="00E0539B" w:rsidRPr="00D27299" w:rsidRDefault="00E0539B" w:rsidP="00E0539B">
            <w:pPr>
              <w:numPr>
                <w:ilvl w:val="0"/>
                <w:numId w:val="9"/>
              </w:numPr>
              <w:rPr>
                <w:rFonts w:ascii="Bookman Old Style" w:hAnsi="Bookman Old Style"/>
              </w:rPr>
            </w:pPr>
            <w:r w:rsidRPr="00D27299">
              <w:rPr>
                <w:rFonts w:ascii="Bookman Old Style" w:hAnsi="Bookman Old Style"/>
              </w:rPr>
              <w:t>Oil spills</w:t>
            </w:r>
          </w:p>
          <w:p w:rsidR="00E0539B" w:rsidRPr="00D27299" w:rsidRDefault="00E0539B" w:rsidP="00E0539B">
            <w:pPr>
              <w:numPr>
                <w:ilvl w:val="0"/>
                <w:numId w:val="9"/>
              </w:numPr>
              <w:rPr>
                <w:rFonts w:ascii="Bookman Old Style" w:hAnsi="Bookman Old Style"/>
              </w:rPr>
            </w:pPr>
            <w:r w:rsidRPr="00D27299">
              <w:rPr>
                <w:rFonts w:ascii="Bookman Old Style" w:hAnsi="Bookman Old Style"/>
              </w:rPr>
              <w:t>Natural disasters</w:t>
            </w:r>
          </w:p>
          <w:p w:rsidR="00E0539B" w:rsidRPr="00D27299" w:rsidRDefault="00E0539B" w:rsidP="00E0539B">
            <w:pPr>
              <w:numPr>
                <w:ilvl w:val="0"/>
                <w:numId w:val="9"/>
              </w:numPr>
              <w:rPr>
                <w:rFonts w:ascii="Bookman Old Style" w:hAnsi="Bookman Old Style"/>
              </w:rPr>
            </w:pPr>
            <w:r w:rsidRPr="00D27299">
              <w:rPr>
                <w:rFonts w:ascii="Bookman Old Style" w:hAnsi="Bookman Old Style"/>
              </w:rPr>
              <w:t>Increasing human population</w:t>
            </w:r>
          </w:p>
          <w:p w:rsidR="00E0539B" w:rsidRPr="00D27299" w:rsidRDefault="00E0539B" w:rsidP="00E0539B">
            <w:pPr>
              <w:numPr>
                <w:ilvl w:val="0"/>
                <w:numId w:val="9"/>
              </w:numPr>
              <w:rPr>
                <w:rFonts w:ascii="Bookman Old Style" w:hAnsi="Bookman Old Style"/>
              </w:rPr>
            </w:pPr>
            <w:r w:rsidRPr="00D27299">
              <w:rPr>
                <w:rFonts w:ascii="Bookman Old Style" w:hAnsi="Bookman Old Style"/>
              </w:rPr>
              <w:t>Humans using energy resources</w:t>
            </w:r>
          </w:p>
        </w:tc>
        <w:tc>
          <w:tcPr>
            <w:tcW w:w="5508" w:type="dxa"/>
          </w:tcPr>
          <w:p w:rsidR="00E0539B" w:rsidRPr="00D27299" w:rsidRDefault="00E0539B" w:rsidP="00E0539B">
            <w:pPr>
              <w:numPr>
                <w:ilvl w:val="0"/>
                <w:numId w:val="9"/>
              </w:numPr>
              <w:rPr>
                <w:rFonts w:ascii="Bookman Old Style" w:hAnsi="Bookman Old Style"/>
              </w:rPr>
            </w:pPr>
            <w:r w:rsidRPr="00D27299">
              <w:rPr>
                <w:rFonts w:ascii="Bookman Old Style" w:hAnsi="Bookman Old Style"/>
              </w:rPr>
              <w:t>Dying plants and animals</w:t>
            </w:r>
          </w:p>
          <w:p w:rsidR="00E0539B" w:rsidRPr="00D27299" w:rsidRDefault="00E0539B" w:rsidP="00E0539B">
            <w:pPr>
              <w:numPr>
                <w:ilvl w:val="0"/>
                <w:numId w:val="9"/>
              </w:numPr>
              <w:rPr>
                <w:rFonts w:ascii="Bookman Old Style" w:hAnsi="Bookman Old Style"/>
              </w:rPr>
            </w:pPr>
            <w:r w:rsidRPr="00D27299">
              <w:rPr>
                <w:rFonts w:ascii="Bookman Old Style" w:hAnsi="Bookman Old Style"/>
              </w:rPr>
              <w:t>Asthma</w:t>
            </w:r>
          </w:p>
          <w:p w:rsidR="00E0539B" w:rsidRPr="00D27299" w:rsidRDefault="00E0539B" w:rsidP="00E0539B">
            <w:pPr>
              <w:numPr>
                <w:ilvl w:val="0"/>
                <w:numId w:val="9"/>
              </w:numPr>
              <w:rPr>
                <w:rFonts w:ascii="Bookman Old Style" w:hAnsi="Bookman Old Style"/>
              </w:rPr>
            </w:pPr>
            <w:r w:rsidRPr="00D27299">
              <w:rPr>
                <w:rFonts w:ascii="Bookman Old Style" w:hAnsi="Bookman Old Style"/>
              </w:rPr>
              <w:t>Respiratory illnesses</w:t>
            </w:r>
          </w:p>
          <w:p w:rsidR="00E0539B" w:rsidRPr="00D27299" w:rsidRDefault="00E0539B" w:rsidP="00E0539B">
            <w:pPr>
              <w:numPr>
                <w:ilvl w:val="0"/>
                <w:numId w:val="9"/>
              </w:numPr>
              <w:rPr>
                <w:rFonts w:ascii="Bookman Old Style" w:hAnsi="Bookman Old Style"/>
              </w:rPr>
            </w:pPr>
            <w:r w:rsidRPr="00D27299">
              <w:rPr>
                <w:rFonts w:ascii="Bookman Old Style" w:hAnsi="Bookman Old Style"/>
              </w:rPr>
              <w:t>Cancer</w:t>
            </w:r>
          </w:p>
          <w:p w:rsidR="00E0539B" w:rsidRPr="00D27299" w:rsidRDefault="00E0539B" w:rsidP="00E0539B">
            <w:pPr>
              <w:numPr>
                <w:ilvl w:val="0"/>
                <w:numId w:val="9"/>
              </w:numPr>
              <w:rPr>
                <w:rFonts w:ascii="Bookman Old Style" w:hAnsi="Bookman Old Style"/>
              </w:rPr>
            </w:pPr>
            <w:r w:rsidRPr="00D27299">
              <w:rPr>
                <w:rFonts w:ascii="Bookman Old Style" w:hAnsi="Bookman Old Style"/>
              </w:rPr>
              <w:t>Food poisoning</w:t>
            </w:r>
          </w:p>
          <w:p w:rsidR="00E0539B" w:rsidRPr="00D27299" w:rsidRDefault="00E0539B" w:rsidP="00E0539B">
            <w:pPr>
              <w:numPr>
                <w:ilvl w:val="0"/>
                <w:numId w:val="9"/>
              </w:numPr>
              <w:rPr>
                <w:rFonts w:ascii="Bookman Old Style" w:hAnsi="Bookman Old Style"/>
              </w:rPr>
            </w:pPr>
            <w:r w:rsidRPr="00D27299">
              <w:rPr>
                <w:rFonts w:ascii="Bookman Old Style" w:hAnsi="Bookman Old Style"/>
              </w:rPr>
              <w:t>Potential global warming</w:t>
            </w:r>
          </w:p>
          <w:p w:rsidR="00E0539B" w:rsidRPr="00D27299" w:rsidRDefault="00E0539B" w:rsidP="00E0539B">
            <w:pPr>
              <w:numPr>
                <w:ilvl w:val="0"/>
                <w:numId w:val="9"/>
              </w:numPr>
              <w:rPr>
                <w:rFonts w:ascii="Bookman Old Style" w:hAnsi="Bookman Old Style"/>
              </w:rPr>
            </w:pPr>
            <w:r w:rsidRPr="00D27299">
              <w:rPr>
                <w:rFonts w:ascii="Bookman Old Style" w:hAnsi="Bookman Old Style"/>
              </w:rPr>
              <w:t>Floods</w:t>
            </w:r>
          </w:p>
          <w:p w:rsidR="00E0539B" w:rsidRPr="00D27299" w:rsidRDefault="00E0539B" w:rsidP="00E0539B">
            <w:pPr>
              <w:numPr>
                <w:ilvl w:val="0"/>
                <w:numId w:val="9"/>
              </w:numPr>
              <w:rPr>
                <w:rFonts w:ascii="Bookman Old Style" w:hAnsi="Bookman Old Style"/>
              </w:rPr>
            </w:pPr>
            <w:r w:rsidRPr="00D27299">
              <w:rPr>
                <w:rFonts w:ascii="Bookman Old Style" w:hAnsi="Bookman Old Style"/>
              </w:rPr>
              <w:t>Ice melting</w:t>
            </w:r>
          </w:p>
          <w:p w:rsidR="00E0539B" w:rsidRPr="00D27299" w:rsidRDefault="00E0539B" w:rsidP="00E0539B">
            <w:pPr>
              <w:numPr>
                <w:ilvl w:val="0"/>
                <w:numId w:val="9"/>
              </w:numPr>
              <w:rPr>
                <w:rFonts w:ascii="Bookman Old Style" w:hAnsi="Bookman Old Style"/>
              </w:rPr>
            </w:pPr>
            <w:r w:rsidRPr="00D27299">
              <w:rPr>
                <w:rFonts w:ascii="Bookman Old Style" w:hAnsi="Bookman Old Style"/>
              </w:rPr>
              <w:t>Disturbed ecosystems</w:t>
            </w:r>
          </w:p>
        </w:tc>
      </w:tr>
    </w:tbl>
    <w:p w:rsidR="00E0539B" w:rsidRPr="00B9744C" w:rsidRDefault="00E0539B" w:rsidP="00B9744C">
      <w:pPr>
        <w:tabs>
          <w:tab w:val="left" w:pos="720"/>
        </w:tabs>
        <w:rPr>
          <w:rFonts w:ascii="Bookman Old Style" w:hAnsi="Bookman Old Style"/>
        </w:rPr>
      </w:pPr>
    </w:p>
    <w:sectPr w:rsidR="00E0539B" w:rsidRPr="00B9744C" w:rsidSect="00EE24F8">
      <w:headerReference w:type="default" r:id="rId21"/>
      <w:footerReference w:type="default" r:id="rId22"/>
      <w:pgSz w:w="12240" w:h="15840"/>
      <w:pgMar w:top="360" w:right="720" w:bottom="180" w:left="720" w:header="180"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B49AF" w:rsidRDefault="006B49AF" w:rsidP="00D3498E">
      <w:r>
        <w:separator/>
      </w:r>
    </w:p>
  </w:endnote>
  <w:endnote w:type="continuationSeparator" w:id="0">
    <w:p w:rsidR="006B49AF" w:rsidRDefault="006B49AF" w:rsidP="00D349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Bookman Old Style" w:hAnsi="Bookman Old Style"/>
        <w:b/>
        <w:sz w:val="18"/>
        <w:szCs w:val="18"/>
      </w:rPr>
      <w:id w:val="75248493"/>
      <w:docPartObj>
        <w:docPartGallery w:val="Page Numbers (Bottom of Page)"/>
        <w:docPartUnique/>
      </w:docPartObj>
    </w:sdtPr>
    <w:sdtContent>
      <w:p w:rsidR="000F7FF4" w:rsidRPr="00890C15" w:rsidRDefault="000F7FF4">
        <w:pPr>
          <w:pStyle w:val="Footer"/>
          <w:jc w:val="right"/>
          <w:rPr>
            <w:rFonts w:ascii="Bookman Old Style" w:hAnsi="Bookman Old Style"/>
            <w:b/>
            <w:sz w:val="18"/>
            <w:szCs w:val="18"/>
          </w:rPr>
        </w:pPr>
        <w:r w:rsidRPr="00890C15">
          <w:rPr>
            <w:rFonts w:ascii="Bookman Old Style" w:hAnsi="Bookman Old Style"/>
            <w:b/>
            <w:sz w:val="18"/>
            <w:szCs w:val="18"/>
          </w:rPr>
          <w:fldChar w:fldCharType="begin"/>
        </w:r>
        <w:r w:rsidRPr="00890C15">
          <w:rPr>
            <w:rFonts w:ascii="Bookman Old Style" w:hAnsi="Bookman Old Style"/>
            <w:b/>
            <w:sz w:val="18"/>
            <w:szCs w:val="18"/>
          </w:rPr>
          <w:instrText xml:space="preserve"> PAGE   \* MERGEFORMAT </w:instrText>
        </w:r>
        <w:r w:rsidRPr="00890C15">
          <w:rPr>
            <w:rFonts w:ascii="Bookman Old Style" w:hAnsi="Bookman Old Style"/>
            <w:b/>
            <w:sz w:val="18"/>
            <w:szCs w:val="18"/>
          </w:rPr>
          <w:fldChar w:fldCharType="separate"/>
        </w:r>
        <w:r w:rsidR="00E0539B">
          <w:rPr>
            <w:rFonts w:ascii="Bookman Old Style" w:hAnsi="Bookman Old Style"/>
            <w:b/>
            <w:noProof/>
            <w:sz w:val="18"/>
            <w:szCs w:val="18"/>
          </w:rPr>
          <w:t>7</w:t>
        </w:r>
        <w:r w:rsidRPr="00890C15">
          <w:rPr>
            <w:rFonts w:ascii="Bookman Old Style" w:hAnsi="Bookman Old Style"/>
            <w:b/>
            <w:sz w:val="18"/>
            <w:szCs w:val="18"/>
          </w:rPr>
          <w:fldChar w:fldCharType="end"/>
        </w:r>
      </w:p>
    </w:sdtContent>
  </w:sdt>
  <w:p w:rsidR="000F7FF4" w:rsidRPr="00890C15" w:rsidRDefault="000F7FF4" w:rsidP="00890C15">
    <w:pPr>
      <w:pStyle w:val="Footer"/>
      <w:jc w:val="center"/>
      <w:rPr>
        <w:rFonts w:ascii="Bookman Old Style" w:hAnsi="Bookman Old Style"/>
        <w:b/>
        <w:sz w:val="18"/>
        <w:szCs w:val="18"/>
      </w:rPr>
    </w:pPr>
    <w:r w:rsidRPr="00890C15">
      <w:rPr>
        <w:rFonts w:ascii="Bookman Old Style" w:hAnsi="Bookman Old Style"/>
        <w:b/>
        <w:sz w:val="18"/>
        <w:szCs w:val="18"/>
      </w:rPr>
      <w:t>Work Hard. Go to College. Change the World!</w:t>
    </w:r>
  </w:p>
  <w:p w:rsidR="000F7FF4" w:rsidRPr="00890C15" w:rsidRDefault="000F7FF4" w:rsidP="00890C15">
    <w:pPr>
      <w:pStyle w:val="Footer"/>
      <w:jc w:val="center"/>
      <w:rPr>
        <w:rFonts w:ascii="Bookman Old Style" w:hAnsi="Bookman Old Style"/>
        <w:b/>
        <w:sz w:val="18"/>
        <w:szCs w:val="18"/>
      </w:rPr>
    </w:pPr>
    <w:r w:rsidRPr="00890C15">
      <w:rPr>
        <w:rFonts w:ascii="Bookman Old Style" w:hAnsi="Bookman Old Style"/>
        <w:b/>
        <w:sz w:val="18"/>
        <w:szCs w:val="18"/>
      </w:rPr>
      <w:t>D.R.E.A.M</w:t>
    </w:r>
  </w:p>
  <w:p w:rsidR="000F7FF4" w:rsidRPr="00890C15" w:rsidRDefault="000F7FF4" w:rsidP="00890C15">
    <w:pPr>
      <w:pStyle w:val="Footer"/>
      <w:tabs>
        <w:tab w:val="clear" w:pos="9360"/>
        <w:tab w:val="left" w:pos="4680"/>
      </w:tabs>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B49AF" w:rsidRDefault="006B49AF" w:rsidP="00D3498E">
      <w:r>
        <w:separator/>
      </w:r>
    </w:p>
  </w:footnote>
  <w:footnote w:type="continuationSeparator" w:id="0">
    <w:p w:rsidR="006B49AF" w:rsidRDefault="006B49AF" w:rsidP="00D349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7FF4" w:rsidRDefault="000F7FF4" w:rsidP="00D3498E">
    <w:pPr>
      <w:pStyle w:val="Header"/>
      <w:jc w:val="center"/>
    </w:pPr>
    <w:r w:rsidRPr="00D3498E">
      <w:rPr>
        <w:noProof/>
      </w:rPr>
      <w:drawing>
        <wp:inline distT="0" distB="0" distL="0" distR="0">
          <wp:extent cx="720602" cy="731520"/>
          <wp:effectExtent l="19050" t="0" r="3298" b="0"/>
          <wp:docPr id="9" name="Picture 2" descr="C:\Users\jwhite\AppData\Local\Microsoft\Windows\Temporary Internet Files\Content.Outlook\IHKW852V\DP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white\AppData\Local\Microsoft\Windows\Temporary Internet Files\Content.Outlook\IHKW852V\DPPS.jpg"/>
                  <pic:cNvPicPr>
                    <a:picLocks noChangeAspect="1" noChangeArrowheads="1"/>
                  </pic:cNvPicPr>
                </pic:nvPicPr>
                <pic:blipFill>
                  <a:blip r:embed="rId1"/>
                  <a:srcRect/>
                  <a:stretch>
                    <a:fillRect/>
                  </a:stretch>
                </pic:blipFill>
                <pic:spPr bwMode="auto">
                  <a:xfrm>
                    <a:off x="0" y="0"/>
                    <a:ext cx="720602" cy="731520"/>
                  </a:xfrm>
                  <a:prstGeom prst="rect">
                    <a:avLst/>
                  </a:prstGeom>
                  <a:noFill/>
                  <a:ln w="9525">
                    <a:noFill/>
                    <a:miter lim="800000"/>
                    <a:headEnd/>
                    <a:tailEnd/>
                  </a:ln>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372046"/>
    <w:multiLevelType w:val="hybridMultilevel"/>
    <w:tmpl w:val="A522AE00"/>
    <w:lvl w:ilvl="0" w:tplc="703ACE9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D2F2DE5"/>
    <w:multiLevelType w:val="hybridMultilevel"/>
    <w:tmpl w:val="FC840A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2E552AE"/>
    <w:multiLevelType w:val="hybridMultilevel"/>
    <w:tmpl w:val="A768D6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323382F"/>
    <w:multiLevelType w:val="hybridMultilevel"/>
    <w:tmpl w:val="1834D62A"/>
    <w:lvl w:ilvl="0" w:tplc="F432E6C8">
      <w:start w:val="5"/>
      <w:numFmt w:val="bullet"/>
      <w:lvlText w:val="-"/>
      <w:lvlJc w:val="left"/>
      <w:pPr>
        <w:ind w:left="720" w:hanging="360"/>
      </w:pPr>
      <w:rPr>
        <w:rFonts w:ascii="Bookman Old Style" w:eastAsia="Calibri" w:hAnsi="Bookman Old Styl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4823525"/>
    <w:multiLevelType w:val="hybridMultilevel"/>
    <w:tmpl w:val="E050023C"/>
    <w:lvl w:ilvl="0" w:tplc="63EE3F0E">
      <w:start w:val="7"/>
      <w:numFmt w:val="bullet"/>
      <w:lvlText w:val="-"/>
      <w:lvlJc w:val="left"/>
      <w:pPr>
        <w:ind w:left="720" w:hanging="360"/>
      </w:pPr>
      <w:rPr>
        <w:rFonts w:ascii="Bookman Old Style" w:eastAsiaTheme="minorHAnsi" w:hAnsi="Bookman Old Style" w:cstheme="minorBidi" w:hint="default"/>
        <w:sz w:val="24"/>
      </w:rPr>
    </w:lvl>
    <w:lvl w:ilvl="1" w:tplc="532E6318">
      <w:start w:val="1"/>
      <w:numFmt w:val="bullet"/>
      <w:lvlText w:val="o"/>
      <w:lvlJc w:val="left"/>
      <w:pPr>
        <w:ind w:left="1440" w:hanging="360"/>
      </w:pPr>
      <w:rPr>
        <w:rFonts w:ascii="Courier New" w:hAnsi="Courier New" w:cs="Courier New" w:hint="default"/>
        <w:sz w:val="24"/>
        <w:szCs w:val="24"/>
      </w:rPr>
    </w:lvl>
    <w:lvl w:ilvl="2" w:tplc="9A46EC30">
      <w:start w:val="1"/>
      <w:numFmt w:val="bullet"/>
      <w:lvlText w:val="•"/>
      <w:lvlJc w:val="left"/>
      <w:pPr>
        <w:ind w:left="2160" w:hanging="360"/>
      </w:pPr>
      <w:rPr>
        <w:rFonts w:ascii="Times" w:hAnsi="Times" w:hint="default"/>
        <w:sz w:val="24"/>
        <w:szCs w:val="24"/>
      </w:rPr>
    </w:lvl>
    <w:lvl w:ilvl="3" w:tplc="EF8A1EDC">
      <w:start w:val="1"/>
      <w:numFmt w:val="bullet"/>
      <w:lvlText w:val=""/>
      <w:lvlJc w:val="left"/>
      <w:pPr>
        <w:ind w:left="2880" w:hanging="360"/>
      </w:pPr>
      <w:rPr>
        <w:rFonts w:ascii="Symbol" w:hAnsi="Symbol" w:hint="default"/>
        <w:sz w:val="24"/>
        <w:szCs w:val="24"/>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94C7A96"/>
    <w:multiLevelType w:val="hybridMultilevel"/>
    <w:tmpl w:val="E7E6E2C4"/>
    <w:lvl w:ilvl="0" w:tplc="07025568">
      <w:start w:val="7"/>
      <w:numFmt w:val="bullet"/>
      <w:lvlText w:val="-"/>
      <w:lvlJc w:val="left"/>
      <w:pPr>
        <w:ind w:left="720" w:hanging="360"/>
      </w:pPr>
      <w:rPr>
        <w:rFonts w:ascii="Bookman Old Style" w:eastAsiaTheme="minorHAnsi" w:hAnsi="Bookman Old Style"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5D60706C"/>
    <w:multiLevelType w:val="hybridMultilevel"/>
    <w:tmpl w:val="6F52F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6F717EE4"/>
    <w:multiLevelType w:val="hybridMultilevel"/>
    <w:tmpl w:val="91E807BA"/>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
    <w:nsid w:val="7442621D"/>
    <w:multiLevelType w:val="hybridMultilevel"/>
    <w:tmpl w:val="1180A04E"/>
    <w:lvl w:ilvl="0" w:tplc="C43834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6"/>
  </w:num>
  <w:num w:numId="3">
    <w:abstractNumId w:val="5"/>
  </w:num>
  <w:num w:numId="4">
    <w:abstractNumId w:val="0"/>
  </w:num>
  <w:num w:numId="5">
    <w:abstractNumId w:val="8"/>
  </w:num>
  <w:num w:numId="6">
    <w:abstractNumId w:val="2"/>
  </w:num>
  <w:num w:numId="7">
    <w:abstractNumId w:val="4"/>
  </w:num>
  <w:num w:numId="8">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proofState w:spelling="clean" w:grammar="clean"/>
  <w:defaultTabStop w:val="720"/>
  <w:drawingGridHorizontalSpacing w:val="120"/>
  <w:displayHorizontalDrawingGridEvery w:val="2"/>
  <w:characterSpacingControl w:val="doNotCompress"/>
  <w:hdrShapeDefaults>
    <o:shapedefaults v:ext="edit" spidmax="72706"/>
  </w:hdrShapeDefaults>
  <w:footnotePr>
    <w:footnote w:id="-1"/>
    <w:footnote w:id="0"/>
  </w:footnotePr>
  <w:endnotePr>
    <w:endnote w:id="-1"/>
    <w:endnote w:id="0"/>
  </w:endnotePr>
  <w:compat/>
  <w:rsids>
    <w:rsidRoot w:val="00DC4D65"/>
    <w:rsid w:val="00013DFC"/>
    <w:rsid w:val="0002050E"/>
    <w:rsid w:val="0002443B"/>
    <w:rsid w:val="00024EAA"/>
    <w:rsid w:val="0002648F"/>
    <w:rsid w:val="0003190B"/>
    <w:rsid w:val="00031EAB"/>
    <w:rsid w:val="0003627A"/>
    <w:rsid w:val="0004101A"/>
    <w:rsid w:val="00043BCC"/>
    <w:rsid w:val="0004445E"/>
    <w:rsid w:val="00057C3F"/>
    <w:rsid w:val="00061490"/>
    <w:rsid w:val="00070E4B"/>
    <w:rsid w:val="0007733D"/>
    <w:rsid w:val="000A0980"/>
    <w:rsid w:val="000A4588"/>
    <w:rsid w:val="000A6D8B"/>
    <w:rsid w:val="000B21B7"/>
    <w:rsid w:val="000B5536"/>
    <w:rsid w:val="000C0A59"/>
    <w:rsid w:val="000C4CF8"/>
    <w:rsid w:val="000C56CA"/>
    <w:rsid w:val="000C64D4"/>
    <w:rsid w:val="000D1779"/>
    <w:rsid w:val="000D234E"/>
    <w:rsid w:val="000E2DAB"/>
    <w:rsid w:val="000E3FFA"/>
    <w:rsid w:val="000E47A4"/>
    <w:rsid w:val="000E6824"/>
    <w:rsid w:val="000F0F56"/>
    <w:rsid w:val="000F2B3E"/>
    <w:rsid w:val="000F5428"/>
    <w:rsid w:val="000F7FF4"/>
    <w:rsid w:val="00103E7F"/>
    <w:rsid w:val="0011042B"/>
    <w:rsid w:val="00111902"/>
    <w:rsid w:val="0011530B"/>
    <w:rsid w:val="00120B8B"/>
    <w:rsid w:val="00136488"/>
    <w:rsid w:val="00136BE6"/>
    <w:rsid w:val="00136DB2"/>
    <w:rsid w:val="001374BB"/>
    <w:rsid w:val="00140F42"/>
    <w:rsid w:val="00144DF5"/>
    <w:rsid w:val="00152680"/>
    <w:rsid w:val="001546A2"/>
    <w:rsid w:val="001637CC"/>
    <w:rsid w:val="00165525"/>
    <w:rsid w:val="00180A33"/>
    <w:rsid w:val="00182136"/>
    <w:rsid w:val="00184A73"/>
    <w:rsid w:val="00184EF2"/>
    <w:rsid w:val="001850B0"/>
    <w:rsid w:val="001947F1"/>
    <w:rsid w:val="001C015E"/>
    <w:rsid w:val="001C1D57"/>
    <w:rsid w:val="001D71BD"/>
    <w:rsid w:val="001E3FB1"/>
    <w:rsid w:val="001F75EB"/>
    <w:rsid w:val="00204B2F"/>
    <w:rsid w:val="0021035D"/>
    <w:rsid w:val="00245496"/>
    <w:rsid w:val="002512D0"/>
    <w:rsid w:val="00255F12"/>
    <w:rsid w:val="002567E8"/>
    <w:rsid w:val="00271265"/>
    <w:rsid w:val="0028039C"/>
    <w:rsid w:val="00286798"/>
    <w:rsid w:val="00293A1F"/>
    <w:rsid w:val="002A3013"/>
    <w:rsid w:val="002A6BAF"/>
    <w:rsid w:val="002B6DFF"/>
    <w:rsid w:val="002E2999"/>
    <w:rsid w:val="002E751D"/>
    <w:rsid w:val="002F6242"/>
    <w:rsid w:val="00307DBF"/>
    <w:rsid w:val="003209B9"/>
    <w:rsid w:val="0032298F"/>
    <w:rsid w:val="00330C0F"/>
    <w:rsid w:val="003576BB"/>
    <w:rsid w:val="003624B3"/>
    <w:rsid w:val="0036353E"/>
    <w:rsid w:val="00363B9D"/>
    <w:rsid w:val="00366E2A"/>
    <w:rsid w:val="00370684"/>
    <w:rsid w:val="00371201"/>
    <w:rsid w:val="003720FF"/>
    <w:rsid w:val="00372572"/>
    <w:rsid w:val="0037341D"/>
    <w:rsid w:val="003750F2"/>
    <w:rsid w:val="00386BEB"/>
    <w:rsid w:val="00391C49"/>
    <w:rsid w:val="003968CE"/>
    <w:rsid w:val="003A5BD9"/>
    <w:rsid w:val="003A607A"/>
    <w:rsid w:val="003B1174"/>
    <w:rsid w:val="003B1B92"/>
    <w:rsid w:val="003B62B9"/>
    <w:rsid w:val="003C0C17"/>
    <w:rsid w:val="003F0F1C"/>
    <w:rsid w:val="003F6F4C"/>
    <w:rsid w:val="004065DE"/>
    <w:rsid w:val="00427E26"/>
    <w:rsid w:val="00437E40"/>
    <w:rsid w:val="00447B22"/>
    <w:rsid w:val="0045733C"/>
    <w:rsid w:val="00461068"/>
    <w:rsid w:val="00462066"/>
    <w:rsid w:val="00477601"/>
    <w:rsid w:val="004A2398"/>
    <w:rsid w:val="004A3B67"/>
    <w:rsid w:val="004A4239"/>
    <w:rsid w:val="004B42CC"/>
    <w:rsid w:val="004C53DB"/>
    <w:rsid w:val="004E0CD5"/>
    <w:rsid w:val="004F141B"/>
    <w:rsid w:val="004F2EF1"/>
    <w:rsid w:val="004F621A"/>
    <w:rsid w:val="00501717"/>
    <w:rsid w:val="00502769"/>
    <w:rsid w:val="0050542C"/>
    <w:rsid w:val="00505518"/>
    <w:rsid w:val="005108CF"/>
    <w:rsid w:val="00520016"/>
    <w:rsid w:val="00520FBD"/>
    <w:rsid w:val="00527396"/>
    <w:rsid w:val="0053180C"/>
    <w:rsid w:val="0053420E"/>
    <w:rsid w:val="0054796E"/>
    <w:rsid w:val="005534CE"/>
    <w:rsid w:val="00553797"/>
    <w:rsid w:val="005610B1"/>
    <w:rsid w:val="0057387B"/>
    <w:rsid w:val="00582742"/>
    <w:rsid w:val="005A18CC"/>
    <w:rsid w:val="005B7161"/>
    <w:rsid w:val="005C5500"/>
    <w:rsid w:val="005C6D9E"/>
    <w:rsid w:val="005D3636"/>
    <w:rsid w:val="005D6DC3"/>
    <w:rsid w:val="005E7698"/>
    <w:rsid w:val="005F284B"/>
    <w:rsid w:val="006159FE"/>
    <w:rsid w:val="0061745F"/>
    <w:rsid w:val="00621B95"/>
    <w:rsid w:val="006307A5"/>
    <w:rsid w:val="006317B8"/>
    <w:rsid w:val="00640A30"/>
    <w:rsid w:val="00641131"/>
    <w:rsid w:val="006412C3"/>
    <w:rsid w:val="00652904"/>
    <w:rsid w:val="00667AD6"/>
    <w:rsid w:val="00676060"/>
    <w:rsid w:val="00677F53"/>
    <w:rsid w:val="00682C2B"/>
    <w:rsid w:val="006B039D"/>
    <w:rsid w:val="006B49AF"/>
    <w:rsid w:val="006B6BCD"/>
    <w:rsid w:val="006C1E10"/>
    <w:rsid w:val="006D3ABD"/>
    <w:rsid w:val="006E0CE9"/>
    <w:rsid w:val="006F0775"/>
    <w:rsid w:val="006F08C7"/>
    <w:rsid w:val="006F6605"/>
    <w:rsid w:val="00706EFC"/>
    <w:rsid w:val="00722BA5"/>
    <w:rsid w:val="00723FB7"/>
    <w:rsid w:val="00732D67"/>
    <w:rsid w:val="007531D2"/>
    <w:rsid w:val="00765318"/>
    <w:rsid w:val="0077470C"/>
    <w:rsid w:val="00783F65"/>
    <w:rsid w:val="007A026C"/>
    <w:rsid w:val="007A2D42"/>
    <w:rsid w:val="007B5369"/>
    <w:rsid w:val="007C30EB"/>
    <w:rsid w:val="007F2DAB"/>
    <w:rsid w:val="0080392A"/>
    <w:rsid w:val="00817FFD"/>
    <w:rsid w:val="0083241C"/>
    <w:rsid w:val="00845869"/>
    <w:rsid w:val="00850498"/>
    <w:rsid w:val="008759E6"/>
    <w:rsid w:val="008767CD"/>
    <w:rsid w:val="00877D08"/>
    <w:rsid w:val="0088211C"/>
    <w:rsid w:val="00890C15"/>
    <w:rsid w:val="00894822"/>
    <w:rsid w:val="008B6196"/>
    <w:rsid w:val="008C0031"/>
    <w:rsid w:val="008C0C15"/>
    <w:rsid w:val="008C0E12"/>
    <w:rsid w:val="008C51EF"/>
    <w:rsid w:val="008C7E85"/>
    <w:rsid w:val="008D22E4"/>
    <w:rsid w:val="008E4ABF"/>
    <w:rsid w:val="008E7807"/>
    <w:rsid w:val="008F2F54"/>
    <w:rsid w:val="009020E7"/>
    <w:rsid w:val="00913B56"/>
    <w:rsid w:val="009149FC"/>
    <w:rsid w:val="00915275"/>
    <w:rsid w:val="00921022"/>
    <w:rsid w:val="009219EB"/>
    <w:rsid w:val="00935841"/>
    <w:rsid w:val="00942876"/>
    <w:rsid w:val="00947AFA"/>
    <w:rsid w:val="0095420E"/>
    <w:rsid w:val="00966F85"/>
    <w:rsid w:val="00972751"/>
    <w:rsid w:val="009B7B01"/>
    <w:rsid w:val="009C76DA"/>
    <w:rsid w:val="009D3FD5"/>
    <w:rsid w:val="009D5235"/>
    <w:rsid w:val="009E6E10"/>
    <w:rsid w:val="009F6475"/>
    <w:rsid w:val="00A04058"/>
    <w:rsid w:val="00A065B8"/>
    <w:rsid w:val="00A077F5"/>
    <w:rsid w:val="00A15551"/>
    <w:rsid w:val="00A16164"/>
    <w:rsid w:val="00A500F7"/>
    <w:rsid w:val="00A57474"/>
    <w:rsid w:val="00A7168D"/>
    <w:rsid w:val="00A73A9B"/>
    <w:rsid w:val="00A81CAF"/>
    <w:rsid w:val="00A91AFC"/>
    <w:rsid w:val="00AB0E71"/>
    <w:rsid w:val="00AB4031"/>
    <w:rsid w:val="00AB7485"/>
    <w:rsid w:val="00AC182B"/>
    <w:rsid w:val="00AC3DCF"/>
    <w:rsid w:val="00AC42A4"/>
    <w:rsid w:val="00AC5D0F"/>
    <w:rsid w:val="00AD3E92"/>
    <w:rsid w:val="00AE740F"/>
    <w:rsid w:val="00AF3AD6"/>
    <w:rsid w:val="00B14C7D"/>
    <w:rsid w:val="00B1640F"/>
    <w:rsid w:val="00B45211"/>
    <w:rsid w:val="00B6078E"/>
    <w:rsid w:val="00B62638"/>
    <w:rsid w:val="00B8269D"/>
    <w:rsid w:val="00B831F0"/>
    <w:rsid w:val="00B92CF3"/>
    <w:rsid w:val="00B933D5"/>
    <w:rsid w:val="00B9744C"/>
    <w:rsid w:val="00BF6BC9"/>
    <w:rsid w:val="00C1147E"/>
    <w:rsid w:val="00C13644"/>
    <w:rsid w:val="00C15673"/>
    <w:rsid w:val="00C2265D"/>
    <w:rsid w:val="00C24B51"/>
    <w:rsid w:val="00C279FE"/>
    <w:rsid w:val="00C376B3"/>
    <w:rsid w:val="00C40689"/>
    <w:rsid w:val="00C41C9A"/>
    <w:rsid w:val="00C4626D"/>
    <w:rsid w:val="00C54823"/>
    <w:rsid w:val="00C605AF"/>
    <w:rsid w:val="00C70C31"/>
    <w:rsid w:val="00C74F38"/>
    <w:rsid w:val="00C8318F"/>
    <w:rsid w:val="00C847A0"/>
    <w:rsid w:val="00C8671C"/>
    <w:rsid w:val="00C9346A"/>
    <w:rsid w:val="00C95889"/>
    <w:rsid w:val="00C9787C"/>
    <w:rsid w:val="00CA31F3"/>
    <w:rsid w:val="00CB3A7B"/>
    <w:rsid w:val="00CC02F7"/>
    <w:rsid w:val="00CC1EBE"/>
    <w:rsid w:val="00CD1E88"/>
    <w:rsid w:val="00CD1F35"/>
    <w:rsid w:val="00CE4ACD"/>
    <w:rsid w:val="00CF55AE"/>
    <w:rsid w:val="00D07760"/>
    <w:rsid w:val="00D10FB7"/>
    <w:rsid w:val="00D1572B"/>
    <w:rsid w:val="00D15A8C"/>
    <w:rsid w:val="00D21F46"/>
    <w:rsid w:val="00D3498E"/>
    <w:rsid w:val="00D363FE"/>
    <w:rsid w:val="00D64C94"/>
    <w:rsid w:val="00D71EE4"/>
    <w:rsid w:val="00D74D75"/>
    <w:rsid w:val="00D77D8A"/>
    <w:rsid w:val="00D802C7"/>
    <w:rsid w:val="00D92513"/>
    <w:rsid w:val="00D94123"/>
    <w:rsid w:val="00DA55E9"/>
    <w:rsid w:val="00DB5957"/>
    <w:rsid w:val="00DC4D65"/>
    <w:rsid w:val="00DD2432"/>
    <w:rsid w:val="00DE59B4"/>
    <w:rsid w:val="00DF0249"/>
    <w:rsid w:val="00DF6772"/>
    <w:rsid w:val="00DF7BEA"/>
    <w:rsid w:val="00E01A81"/>
    <w:rsid w:val="00E0539B"/>
    <w:rsid w:val="00E06A93"/>
    <w:rsid w:val="00E106EA"/>
    <w:rsid w:val="00E12EAC"/>
    <w:rsid w:val="00E206D2"/>
    <w:rsid w:val="00E34E1C"/>
    <w:rsid w:val="00E428D4"/>
    <w:rsid w:val="00E5239B"/>
    <w:rsid w:val="00E6121E"/>
    <w:rsid w:val="00E640AB"/>
    <w:rsid w:val="00E64C46"/>
    <w:rsid w:val="00E72DC1"/>
    <w:rsid w:val="00E77EC0"/>
    <w:rsid w:val="00EA01EE"/>
    <w:rsid w:val="00EA0261"/>
    <w:rsid w:val="00EA299C"/>
    <w:rsid w:val="00EB1A50"/>
    <w:rsid w:val="00EB2CC6"/>
    <w:rsid w:val="00EB7422"/>
    <w:rsid w:val="00ED46F7"/>
    <w:rsid w:val="00ED767A"/>
    <w:rsid w:val="00EE24F8"/>
    <w:rsid w:val="00EE2BC6"/>
    <w:rsid w:val="00EE716E"/>
    <w:rsid w:val="00F03982"/>
    <w:rsid w:val="00F1321B"/>
    <w:rsid w:val="00F249FA"/>
    <w:rsid w:val="00F53C7F"/>
    <w:rsid w:val="00F57F03"/>
    <w:rsid w:val="00F92E4A"/>
    <w:rsid w:val="00FB2FAF"/>
    <w:rsid w:val="00FC1B9B"/>
    <w:rsid w:val="00FC1ECD"/>
    <w:rsid w:val="00FD121D"/>
    <w:rsid w:val="00FF666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2706"/>
    <o:shapelayout v:ext="edit">
      <o:idmap v:ext="edit" data="1"/>
      <o:rules v:ext="edit">
        <o:r id="V:Rule2" type="connector" idref="#_x0000_s1030"/>
        <o:r id="V:Rule4" type="connector" idref="#_x0000_s103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3A9B"/>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DC4D65"/>
    <w:pPr>
      <w:spacing w:after="0" w:line="240" w:lineRule="auto"/>
    </w:pPr>
  </w:style>
  <w:style w:type="paragraph" w:styleId="ListParagraph">
    <w:name w:val="List Paragraph"/>
    <w:basedOn w:val="Normal"/>
    <w:uiPriority w:val="34"/>
    <w:qFormat/>
    <w:rsid w:val="00C15673"/>
    <w:pPr>
      <w:ind w:left="720"/>
      <w:contextualSpacing/>
    </w:pPr>
  </w:style>
  <w:style w:type="table" w:styleId="TableGrid">
    <w:name w:val="Table Grid"/>
    <w:basedOn w:val="TableNormal"/>
    <w:uiPriority w:val="99"/>
    <w:rsid w:val="000C56C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D3498E"/>
    <w:rPr>
      <w:rFonts w:ascii="Tahoma" w:hAnsi="Tahoma" w:cs="Tahoma"/>
      <w:sz w:val="16"/>
      <w:szCs w:val="16"/>
    </w:rPr>
  </w:style>
  <w:style w:type="character" w:customStyle="1" w:styleId="BalloonTextChar">
    <w:name w:val="Balloon Text Char"/>
    <w:basedOn w:val="DefaultParagraphFont"/>
    <w:link w:val="BalloonText"/>
    <w:uiPriority w:val="99"/>
    <w:semiHidden/>
    <w:rsid w:val="00D3498E"/>
    <w:rPr>
      <w:rFonts w:ascii="Tahoma" w:hAnsi="Tahoma" w:cs="Tahoma"/>
      <w:sz w:val="16"/>
      <w:szCs w:val="16"/>
    </w:rPr>
  </w:style>
  <w:style w:type="paragraph" w:styleId="Header">
    <w:name w:val="header"/>
    <w:basedOn w:val="Normal"/>
    <w:link w:val="HeaderChar"/>
    <w:uiPriority w:val="99"/>
    <w:semiHidden/>
    <w:unhideWhenUsed/>
    <w:rsid w:val="00D3498E"/>
    <w:pPr>
      <w:tabs>
        <w:tab w:val="center" w:pos="4680"/>
        <w:tab w:val="right" w:pos="9360"/>
      </w:tabs>
    </w:pPr>
  </w:style>
  <w:style w:type="character" w:customStyle="1" w:styleId="HeaderChar">
    <w:name w:val="Header Char"/>
    <w:basedOn w:val="DefaultParagraphFont"/>
    <w:link w:val="Header"/>
    <w:uiPriority w:val="99"/>
    <w:semiHidden/>
    <w:rsid w:val="00D3498E"/>
  </w:style>
  <w:style w:type="paragraph" w:styleId="Footer">
    <w:name w:val="footer"/>
    <w:basedOn w:val="Normal"/>
    <w:link w:val="FooterChar"/>
    <w:unhideWhenUsed/>
    <w:rsid w:val="00D3498E"/>
    <w:pPr>
      <w:tabs>
        <w:tab w:val="center" w:pos="4680"/>
        <w:tab w:val="right" w:pos="9360"/>
      </w:tabs>
    </w:pPr>
  </w:style>
  <w:style w:type="character" w:customStyle="1" w:styleId="FooterChar">
    <w:name w:val="Footer Char"/>
    <w:basedOn w:val="DefaultParagraphFont"/>
    <w:link w:val="Footer"/>
    <w:uiPriority w:val="99"/>
    <w:rsid w:val="00D3498E"/>
  </w:style>
  <w:style w:type="paragraph" w:styleId="NormalWeb">
    <w:name w:val="Normal (Web)"/>
    <w:basedOn w:val="Normal"/>
    <w:uiPriority w:val="99"/>
    <w:semiHidden/>
    <w:unhideWhenUsed/>
    <w:rsid w:val="006317B8"/>
    <w:pPr>
      <w:spacing w:before="100" w:beforeAutospacing="1" w:after="100" w:afterAutospacing="1"/>
    </w:pPr>
  </w:style>
  <w:style w:type="character" w:customStyle="1" w:styleId="normalbold">
    <w:name w:val="normalbold"/>
    <w:basedOn w:val="DefaultParagraphFont"/>
    <w:rsid w:val="000D1779"/>
  </w:style>
  <w:style w:type="character" w:customStyle="1" w:styleId="titles">
    <w:name w:val="titles"/>
    <w:basedOn w:val="DefaultParagraphFont"/>
    <w:rsid w:val="000D1779"/>
  </w:style>
  <w:style w:type="character" w:customStyle="1" w:styleId="normal0">
    <w:name w:val="normal"/>
    <w:basedOn w:val="DefaultParagraphFont"/>
    <w:rsid w:val="000D1779"/>
  </w:style>
  <w:style w:type="character" w:styleId="Hyperlink">
    <w:name w:val="Hyperlink"/>
    <w:basedOn w:val="DefaultParagraphFont"/>
    <w:unhideWhenUsed/>
    <w:rsid w:val="000D1779"/>
    <w:rPr>
      <w:color w:val="0000FF"/>
      <w:u w:val="single"/>
    </w:rPr>
  </w:style>
  <w:style w:type="character" w:customStyle="1" w:styleId="smallbold">
    <w:name w:val="smallbold"/>
    <w:basedOn w:val="DefaultParagraphFont"/>
    <w:rsid w:val="000D1779"/>
  </w:style>
  <w:style w:type="paragraph" w:customStyle="1" w:styleId="normal1">
    <w:name w:val="normal1"/>
    <w:basedOn w:val="Normal"/>
    <w:rsid w:val="000D1779"/>
    <w:pPr>
      <w:spacing w:before="100" w:beforeAutospacing="1" w:after="100" w:afterAutospacing="1"/>
    </w:pPr>
  </w:style>
  <w:style w:type="character" w:styleId="Emphasis">
    <w:name w:val="Emphasis"/>
    <w:basedOn w:val="DefaultParagraphFont"/>
    <w:uiPriority w:val="20"/>
    <w:qFormat/>
    <w:rsid w:val="000D1779"/>
    <w:rPr>
      <w:i/>
      <w:iCs/>
    </w:rPr>
  </w:style>
  <w:style w:type="paragraph" w:customStyle="1" w:styleId="normalgray">
    <w:name w:val="normalgray"/>
    <w:basedOn w:val="Normal"/>
    <w:rsid w:val="000D1779"/>
    <w:pPr>
      <w:spacing w:before="100" w:beforeAutospacing="1" w:after="100" w:afterAutospacing="1"/>
    </w:pPr>
  </w:style>
  <w:style w:type="character" w:styleId="Strong">
    <w:name w:val="Strong"/>
    <w:basedOn w:val="DefaultParagraphFont"/>
    <w:uiPriority w:val="22"/>
    <w:qFormat/>
    <w:rsid w:val="000D1779"/>
    <w:rPr>
      <w:b/>
      <w:bCs/>
    </w:rPr>
  </w:style>
  <w:style w:type="character" w:customStyle="1" w:styleId="NoSpacingChar">
    <w:name w:val="No Spacing Char"/>
    <w:basedOn w:val="DefaultParagraphFont"/>
    <w:link w:val="NoSpacing"/>
    <w:uiPriority w:val="1"/>
    <w:rsid w:val="00427E26"/>
  </w:style>
  <w:style w:type="character" w:styleId="FollowedHyperlink">
    <w:name w:val="FollowedHyperlink"/>
    <w:basedOn w:val="DefaultParagraphFont"/>
    <w:uiPriority w:val="99"/>
    <w:semiHidden/>
    <w:unhideWhenUsed/>
    <w:rsid w:val="00E64C46"/>
    <w:rPr>
      <w:color w:val="800080" w:themeColor="followedHyperlink"/>
      <w:u w:val="single"/>
    </w:rPr>
  </w:style>
  <w:style w:type="paragraph" w:styleId="z-TopofForm">
    <w:name w:val="HTML Top of Form"/>
    <w:basedOn w:val="Normal"/>
    <w:next w:val="Normal"/>
    <w:link w:val="z-TopofFormChar"/>
    <w:hidden/>
    <w:uiPriority w:val="99"/>
    <w:semiHidden/>
    <w:unhideWhenUsed/>
    <w:rsid w:val="0036353E"/>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36353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6353E"/>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36353E"/>
    <w:rPr>
      <w:rFonts w:ascii="Arial" w:eastAsia="Times New Roman" w:hAnsi="Arial" w:cs="Arial"/>
      <w:vanish/>
      <w:sz w:val="16"/>
      <w:szCs w:val="16"/>
    </w:rPr>
  </w:style>
  <w:style w:type="paragraph" w:styleId="FootnoteText">
    <w:name w:val="footnote text"/>
    <w:basedOn w:val="Normal"/>
    <w:link w:val="FootnoteTextChar"/>
    <w:uiPriority w:val="99"/>
    <w:semiHidden/>
    <w:unhideWhenUsed/>
    <w:rsid w:val="00144DF5"/>
    <w:rPr>
      <w:rFonts w:eastAsia="Calibri"/>
      <w:sz w:val="20"/>
      <w:szCs w:val="20"/>
    </w:rPr>
  </w:style>
  <w:style w:type="character" w:customStyle="1" w:styleId="FootnoteTextChar">
    <w:name w:val="Footnote Text Char"/>
    <w:basedOn w:val="DefaultParagraphFont"/>
    <w:link w:val="FootnoteText"/>
    <w:uiPriority w:val="99"/>
    <w:semiHidden/>
    <w:rsid w:val="00144DF5"/>
    <w:rPr>
      <w:rFonts w:ascii="Times New Roman" w:eastAsia="Calibri" w:hAnsi="Times New Roman" w:cs="Times New Roman"/>
      <w:sz w:val="20"/>
      <w:szCs w:val="20"/>
    </w:rPr>
  </w:style>
  <w:style w:type="character" w:styleId="FootnoteReference">
    <w:name w:val="footnote reference"/>
    <w:basedOn w:val="DefaultParagraphFont"/>
    <w:uiPriority w:val="99"/>
    <w:semiHidden/>
    <w:unhideWhenUsed/>
    <w:rsid w:val="00144DF5"/>
    <w:rPr>
      <w:vertAlign w:val="superscript"/>
    </w:rPr>
  </w:style>
</w:styles>
</file>

<file path=word/webSettings.xml><?xml version="1.0" encoding="utf-8"?>
<w:webSettings xmlns:r="http://schemas.openxmlformats.org/officeDocument/2006/relationships" xmlns:w="http://schemas.openxmlformats.org/wordprocessingml/2006/main">
  <w:divs>
    <w:div w:id="17851731">
      <w:bodyDiv w:val="1"/>
      <w:marLeft w:val="0"/>
      <w:marRight w:val="0"/>
      <w:marTop w:val="0"/>
      <w:marBottom w:val="0"/>
      <w:divBdr>
        <w:top w:val="none" w:sz="0" w:space="0" w:color="auto"/>
        <w:left w:val="none" w:sz="0" w:space="0" w:color="auto"/>
        <w:bottom w:val="none" w:sz="0" w:space="0" w:color="auto"/>
        <w:right w:val="none" w:sz="0" w:space="0" w:color="auto"/>
      </w:divBdr>
    </w:div>
    <w:div w:id="22217318">
      <w:bodyDiv w:val="1"/>
      <w:marLeft w:val="0"/>
      <w:marRight w:val="0"/>
      <w:marTop w:val="0"/>
      <w:marBottom w:val="0"/>
      <w:divBdr>
        <w:top w:val="none" w:sz="0" w:space="0" w:color="auto"/>
        <w:left w:val="none" w:sz="0" w:space="0" w:color="auto"/>
        <w:bottom w:val="none" w:sz="0" w:space="0" w:color="auto"/>
        <w:right w:val="none" w:sz="0" w:space="0" w:color="auto"/>
      </w:divBdr>
    </w:div>
    <w:div w:id="258680374">
      <w:bodyDiv w:val="1"/>
      <w:marLeft w:val="0"/>
      <w:marRight w:val="0"/>
      <w:marTop w:val="0"/>
      <w:marBottom w:val="0"/>
      <w:divBdr>
        <w:top w:val="none" w:sz="0" w:space="0" w:color="auto"/>
        <w:left w:val="none" w:sz="0" w:space="0" w:color="auto"/>
        <w:bottom w:val="none" w:sz="0" w:space="0" w:color="auto"/>
        <w:right w:val="none" w:sz="0" w:space="0" w:color="auto"/>
      </w:divBdr>
    </w:div>
    <w:div w:id="517503115">
      <w:bodyDiv w:val="1"/>
      <w:marLeft w:val="0"/>
      <w:marRight w:val="0"/>
      <w:marTop w:val="0"/>
      <w:marBottom w:val="0"/>
      <w:divBdr>
        <w:top w:val="none" w:sz="0" w:space="0" w:color="auto"/>
        <w:left w:val="none" w:sz="0" w:space="0" w:color="auto"/>
        <w:bottom w:val="none" w:sz="0" w:space="0" w:color="auto"/>
        <w:right w:val="none" w:sz="0" w:space="0" w:color="auto"/>
      </w:divBdr>
    </w:div>
    <w:div w:id="672757052">
      <w:bodyDiv w:val="1"/>
      <w:marLeft w:val="0"/>
      <w:marRight w:val="0"/>
      <w:marTop w:val="0"/>
      <w:marBottom w:val="0"/>
      <w:divBdr>
        <w:top w:val="none" w:sz="0" w:space="0" w:color="auto"/>
        <w:left w:val="none" w:sz="0" w:space="0" w:color="auto"/>
        <w:bottom w:val="none" w:sz="0" w:space="0" w:color="auto"/>
        <w:right w:val="none" w:sz="0" w:space="0" w:color="auto"/>
      </w:divBdr>
    </w:div>
    <w:div w:id="712728100">
      <w:bodyDiv w:val="1"/>
      <w:marLeft w:val="0"/>
      <w:marRight w:val="0"/>
      <w:marTop w:val="0"/>
      <w:marBottom w:val="0"/>
      <w:divBdr>
        <w:top w:val="none" w:sz="0" w:space="0" w:color="auto"/>
        <w:left w:val="none" w:sz="0" w:space="0" w:color="auto"/>
        <w:bottom w:val="none" w:sz="0" w:space="0" w:color="auto"/>
        <w:right w:val="none" w:sz="0" w:space="0" w:color="auto"/>
      </w:divBdr>
    </w:div>
    <w:div w:id="747505857">
      <w:bodyDiv w:val="1"/>
      <w:marLeft w:val="0"/>
      <w:marRight w:val="0"/>
      <w:marTop w:val="0"/>
      <w:marBottom w:val="0"/>
      <w:divBdr>
        <w:top w:val="none" w:sz="0" w:space="0" w:color="auto"/>
        <w:left w:val="none" w:sz="0" w:space="0" w:color="auto"/>
        <w:bottom w:val="none" w:sz="0" w:space="0" w:color="auto"/>
        <w:right w:val="none" w:sz="0" w:space="0" w:color="auto"/>
      </w:divBdr>
    </w:div>
    <w:div w:id="860974102">
      <w:bodyDiv w:val="1"/>
      <w:marLeft w:val="0"/>
      <w:marRight w:val="0"/>
      <w:marTop w:val="0"/>
      <w:marBottom w:val="0"/>
      <w:divBdr>
        <w:top w:val="none" w:sz="0" w:space="0" w:color="auto"/>
        <w:left w:val="none" w:sz="0" w:space="0" w:color="auto"/>
        <w:bottom w:val="none" w:sz="0" w:space="0" w:color="auto"/>
        <w:right w:val="none" w:sz="0" w:space="0" w:color="auto"/>
      </w:divBdr>
    </w:div>
    <w:div w:id="893276639">
      <w:bodyDiv w:val="1"/>
      <w:marLeft w:val="0"/>
      <w:marRight w:val="0"/>
      <w:marTop w:val="0"/>
      <w:marBottom w:val="0"/>
      <w:divBdr>
        <w:top w:val="none" w:sz="0" w:space="0" w:color="auto"/>
        <w:left w:val="none" w:sz="0" w:space="0" w:color="auto"/>
        <w:bottom w:val="none" w:sz="0" w:space="0" w:color="auto"/>
        <w:right w:val="none" w:sz="0" w:space="0" w:color="auto"/>
      </w:divBdr>
    </w:div>
    <w:div w:id="1131020941">
      <w:bodyDiv w:val="1"/>
      <w:marLeft w:val="0"/>
      <w:marRight w:val="0"/>
      <w:marTop w:val="0"/>
      <w:marBottom w:val="0"/>
      <w:divBdr>
        <w:top w:val="none" w:sz="0" w:space="0" w:color="auto"/>
        <w:left w:val="none" w:sz="0" w:space="0" w:color="auto"/>
        <w:bottom w:val="none" w:sz="0" w:space="0" w:color="auto"/>
        <w:right w:val="none" w:sz="0" w:space="0" w:color="auto"/>
      </w:divBdr>
    </w:div>
    <w:div w:id="1171025051">
      <w:bodyDiv w:val="1"/>
      <w:marLeft w:val="0"/>
      <w:marRight w:val="0"/>
      <w:marTop w:val="0"/>
      <w:marBottom w:val="0"/>
      <w:divBdr>
        <w:top w:val="none" w:sz="0" w:space="0" w:color="auto"/>
        <w:left w:val="none" w:sz="0" w:space="0" w:color="auto"/>
        <w:bottom w:val="none" w:sz="0" w:space="0" w:color="auto"/>
        <w:right w:val="none" w:sz="0" w:space="0" w:color="auto"/>
      </w:divBdr>
    </w:div>
    <w:div w:id="1355964501">
      <w:bodyDiv w:val="1"/>
      <w:marLeft w:val="0"/>
      <w:marRight w:val="0"/>
      <w:marTop w:val="0"/>
      <w:marBottom w:val="0"/>
      <w:divBdr>
        <w:top w:val="none" w:sz="0" w:space="0" w:color="auto"/>
        <w:left w:val="none" w:sz="0" w:space="0" w:color="auto"/>
        <w:bottom w:val="none" w:sz="0" w:space="0" w:color="auto"/>
        <w:right w:val="none" w:sz="0" w:space="0" w:color="auto"/>
      </w:divBdr>
    </w:div>
    <w:div w:id="1538280212">
      <w:bodyDiv w:val="1"/>
      <w:marLeft w:val="0"/>
      <w:marRight w:val="0"/>
      <w:marTop w:val="0"/>
      <w:marBottom w:val="0"/>
      <w:divBdr>
        <w:top w:val="none" w:sz="0" w:space="0" w:color="auto"/>
        <w:left w:val="none" w:sz="0" w:space="0" w:color="auto"/>
        <w:bottom w:val="none" w:sz="0" w:space="0" w:color="auto"/>
        <w:right w:val="none" w:sz="0" w:space="0" w:color="auto"/>
      </w:divBdr>
    </w:div>
    <w:div w:id="1911690223">
      <w:bodyDiv w:val="1"/>
      <w:marLeft w:val="0"/>
      <w:marRight w:val="0"/>
      <w:marTop w:val="0"/>
      <w:marBottom w:val="0"/>
      <w:divBdr>
        <w:top w:val="none" w:sz="0" w:space="0" w:color="auto"/>
        <w:left w:val="none" w:sz="0" w:space="0" w:color="auto"/>
        <w:bottom w:val="none" w:sz="0" w:space="0" w:color="auto"/>
        <w:right w:val="none" w:sz="0" w:space="0" w:color="auto"/>
      </w:divBdr>
      <w:divsChild>
        <w:div w:id="1500389691">
          <w:marLeft w:val="0"/>
          <w:marRight w:val="0"/>
          <w:marTop w:val="0"/>
          <w:marBottom w:val="0"/>
          <w:divBdr>
            <w:top w:val="none" w:sz="0" w:space="0" w:color="auto"/>
            <w:left w:val="none" w:sz="0" w:space="0" w:color="auto"/>
            <w:bottom w:val="none" w:sz="0" w:space="0" w:color="auto"/>
            <w:right w:val="none" w:sz="0" w:space="0" w:color="auto"/>
          </w:divBdr>
        </w:div>
      </w:divsChild>
    </w:div>
    <w:div w:id="19839252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diagramData" Target="diagrams/data1.xml"/><Relationship Id="rId13" Type="http://schemas.openxmlformats.org/officeDocument/2006/relationships/image" Target="media/image1.gif"/><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microsoft.com/office/2007/relationships/diagramDrawing" Target="diagrams/drawing1.xm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Colors" Target="diagrams/colors1.xml"/><Relationship Id="rId24"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diagramQuickStyle" Target="diagrams/quickStyle1.xm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diagramLayout" Target="diagrams/layout1.xml"/><Relationship Id="rId14" Type="http://schemas.openxmlformats.org/officeDocument/2006/relationships/image" Target="media/image2.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55B0538-5B7F-461D-96D4-0A0504AF0310}" type="doc">
      <dgm:prSet loTypeId="urn:microsoft.com/office/officeart/2005/8/layout/process4" loCatId="list" qsTypeId="urn:microsoft.com/office/officeart/2005/8/quickstyle/simple1" qsCatId="simple" csTypeId="urn:microsoft.com/office/officeart/2005/8/colors/accent0_1" csCatId="mainScheme" phldr="1"/>
      <dgm:spPr/>
      <dgm:t>
        <a:bodyPr/>
        <a:lstStyle/>
        <a:p>
          <a:endParaRPr lang="en-US"/>
        </a:p>
      </dgm:t>
    </dgm:pt>
    <dgm:pt modelId="{D7C76C23-EDD6-4663-8980-6C4F468B2487}">
      <dgm:prSet phldrT="[Text]"/>
      <dgm:spPr/>
      <dgm:t>
        <a:bodyPr/>
        <a:lstStyle/>
        <a:p>
          <a:pPr algn="ctr"/>
          <a:r>
            <a:rPr lang="en-US">
              <a:latin typeface="Bookman Old Style" pitchFamily="18" charset="0"/>
            </a:rPr>
            <a:t>Producers</a:t>
          </a:r>
        </a:p>
      </dgm:t>
    </dgm:pt>
    <dgm:pt modelId="{F5A03BA6-9006-4B7B-B006-728D9B14094E}" type="parTrans" cxnId="{3F53B7C4-A9CE-4874-A235-2477CC829412}">
      <dgm:prSet/>
      <dgm:spPr/>
      <dgm:t>
        <a:bodyPr/>
        <a:lstStyle/>
        <a:p>
          <a:endParaRPr lang="en-US"/>
        </a:p>
      </dgm:t>
    </dgm:pt>
    <dgm:pt modelId="{D1BFD212-F4D7-47B3-B3D1-BC5DDF2DA01C}" type="sibTrans" cxnId="{3F53B7C4-A9CE-4874-A235-2477CC829412}">
      <dgm:prSet/>
      <dgm:spPr/>
      <dgm:t>
        <a:bodyPr/>
        <a:lstStyle/>
        <a:p>
          <a:endParaRPr lang="en-US"/>
        </a:p>
      </dgm:t>
    </dgm:pt>
    <dgm:pt modelId="{4FD50CA5-36D9-41EB-8E00-D2569943891F}">
      <dgm:prSet phldrT="[Text]"/>
      <dgm:spPr/>
      <dgm:t>
        <a:bodyPr/>
        <a:lstStyle/>
        <a:p>
          <a:pPr algn="ctr"/>
          <a:r>
            <a:rPr lang="en-US">
              <a:latin typeface="Bookman Old Style" pitchFamily="18" charset="0"/>
            </a:rPr>
            <a:t>Consumers</a:t>
          </a:r>
        </a:p>
      </dgm:t>
    </dgm:pt>
    <dgm:pt modelId="{F26FBECF-697C-4C0E-9901-5E731C9FEBDF}" type="parTrans" cxnId="{F1ECBCD4-D91B-4C7E-A14E-D949BF4EF3D6}">
      <dgm:prSet/>
      <dgm:spPr/>
      <dgm:t>
        <a:bodyPr/>
        <a:lstStyle/>
        <a:p>
          <a:endParaRPr lang="en-US"/>
        </a:p>
      </dgm:t>
    </dgm:pt>
    <dgm:pt modelId="{953742F3-0421-41BA-91E4-365826CCD8BC}" type="sibTrans" cxnId="{F1ECBCD4-D91B-4C7E-A14E-D949BF4EF3D6}">
      <dgm:prSet/>
      <dgm:spPr/>
      <dgm:t>
        <a:bodyPr/>
        <a:lstStyle/>
        <a:p>
          <a:endParaRPr lang="en-US"/>
        </a:p>
      </dgm:t>
    </dgm:pt>
    <dgm:pt modelId="{60FB7353-93ED-4FF0-B404-B14F95404E55}">
      <dgm:prSet phldrT="[Text]"/>
      <dgm:spPr/>
      <dgm:t>
        <a:bodyPr/>
        <a:lstStyle/>
        <a:p>
          <a:pPr algn="l"/>
          <a:r>
            <a:rPr lang="en-US">
              <a:latin typeface="Bookman Old Style" pitchFamily="18" charset="0"/>
            </a:rPr>
            <a:t>- Consumers are animals that "consumer" or eat other organisms in order to get energy. All animals are consumers.</a:t>
          </a:r>
        </a:p>
      </dgm:t>
    </dgm:pt>
    <dgm:pt modelId="{1DBB92F0-8376-446F-96EE-15CEAC440194}" type="parTrans" cxnId="{CAB3E98A-55B9-4C2D-9773-483B8DDA8EBD}">
      <dgm:prSet/>
      <dgm:spPr/>
      <dgm:t>
        <a:bodyPr/>
        <a:lstStyle/>
        <a:p>
          <a:endParaRPr lang="en-US"/>
        </a:p>
      </dgm:t>
    </dgm:pt>
    <dgm:pt modelId="{118727EF-C6C4-4E1E-86F9-EA2A248082AF}" type="sibTrans" cxnId="{CAB3E98A-55B9-4C2D-9773-483B8DDA8EBD}">
      <dgm:prSet/>
      <dgm:spPr/>
      <dgm:t>
        <a:bodyPr/>
        <a:lstStyle/>
        <a:p>
          <a:endParaRPr lang="en-US"/>
        </a:p>
      </dgm:t>
    </dgm:pt>
    <dgm:pt modelId="{04BA7C35-3235-4084-8E2C-954EA15B214A}">
      <dgm:prSet phldrT="[Text]"/>
      <dgm:spPr/>
      <dgm:t>
        <a:bodyPr/>
        <a:lstStyle/>
        <a:p>
          <a:pPr algn="ctr"/>
          <a:r>
            <a:rPr lang="en-US">
              <a:latin typeface="Bookman Old Style" pitchFamily="18" charset="0"/>
            </a:rPr>
            <a:t>Decomposers</a:t>
          </a:r>
        </a:p>
      </dgm:t>
    </dgm:pt>
    <dgm:pt modelId="{70BDCE70-78A5-4741-BAA0-F711F0E7884E}" type="parTrans" cxnId="{A009D5F6-E1E8-4CA6-BED2-3B0004CBBBEB}">
      <dgm:prSet/>
      <dgm:spPr/>
      <dgm:t>
        <a:bodyPr/>
        <a:lstStyle/>
        <a:p>
          <a:endParaRPr lang="en-US"/>
        </a:p>
      </dgm:t>
    </dgm:pt>
    <dgm:pt modelId="{DE037F6C-5F1E-45EA-989F-58C0734458F2}" type="sibTrans" cxnId="{A009D5F6-E1E8-4CA6-BED2-3B0004CBBBEB}">
      <dgm:prSet/>
      <dgm:spPr/>
      <dgm:t>
        <a:bodyPr/>
        <a:lstStyle/>
        <a:p>
          <a:endParaRPr lang="en-US"/>
        </a:p>
      </dgm:t>
    </dgm:pt>
    <dgm:pt modelId="{688A9197-FF62-4AA4-8778-39C9C7BF477F}">
      <dgm:prSet phldrT="[Text]"/>
      <dgm:spPr/>
      <dgm:t>
        <a:bodyPr/>
        <a:lstStyle/>
        <a:p>
          <a:pPr algn="l"/>
          <a:r>
            <a:rPr lang="en-US">
              <a:latin typeface="Bookman Old Style" pitchFamily="18" charset="0"/>
            </a:rPr>
            <a:t>- Decomposers are organisms like bacteria and fungi that eats dead organisms and "decomposes" them. The decomposed material goes to the soil and to other abiotic materials to help give life to producers and consumers</a:t>
          </a:r>
          <a:r>
            <a:rPr lang="en-US"/>
            <a:t>.</a:t>
          </a:r>
        </a:p>
      </dgm:t>
    </dgm:pt>
    <dgm:pt modelId="{9028C38C-14BF-4828-AB1D-24D3F081B87C}" type="parTrans" cxnId="{2BE6E617-6B32-4B37-8609-6EBA7892CBB6}">
      <dgm:prSet/>
      <dgm:spPr/>
      <dgm:t>
        <a:bodyPr/>
        <a:lstStyle/>
        <a:p>
          <a:endParaRPr lang="en-US"/>
        </a:p>
      </dgm:t>
    </dgm:pt>
    <dgm:pt modelId="{FBB36970-13E0-4650-B26A-634A270F2834}" type="sibTrans" cxnId="{2BE6E617-6B32-4B37-8609-6EBA7892CBB6}">
      <dgm:prSet/>
      <dgm:spPr/>
      <dgm:t>
        <a:bodyPr/>
        <a:lstStyle/>
        <a:p>
          <a:endParaRPr lang="en-US"/>
        </a:p>
      </dgm:t>
    </dgm:pt>
    <dgm:pt modelId="{A0329DD9-E760-4810-AB26-80F2899A46E4}">
      <dgm:prSet phldrT="[Text]"/>
      <dgm:spPr/>
      <dgm:t>
        <a:bodyPr/>
        <a:lstStyle/>
        <a:p>
          <a:pPr algn="l"/>
          <a:r>
            <a:rPr lang="en-US">
              <a:latin typeface="Bookman Old Style" pitchFamily="18" charset="0"/>
            </a:rPr>
            <a:t>- Producers are plantsand algae that "produce" their own food through the process of photosynthesis in order to get energy.</a:t>
          </a:r>
        </a:p>
      </dgm:t>
    </dgm:pt>
    <dgm:pt modelId="{DA97C606-205F-4265-BCB3-F30E3025D53B}" type="sibTrans" cxnId="{D58117AC-D4C2-4858-AA2C-2AA55EBD59DA}">
      <dgm:prSet/>
      <dgm:spPr/>
      <dgm:t>
        <a:bodyPr/>
        <a:lstStyle/>
        <a:p>
          <a:endParaRPr lang="en-US"/>
        </a:p>
      </dgm:t>
    </dgm:pt>
    <dgm:pt modelId="{9C4ED92C-8D1C-4156-B92F-A3B10BEB4B0F}" type="parTrans" cxnId="{D58117AC-D4C2-4858-AA2C-2AA55EBD59DA}">
      <dgm:prSet/>
      <dgm:spPr/>
      <dgm:t>
        <a:bodyPr/>
        <a:lstStyle/>
        <a:p>
          <a:endParaRPr lang="en-US"/>
        </a:p>
      </dgm:t>
    </dgm:pt>
    <dgm:pt modelId="{2599C0CE-8BD5-47F0-A608-D4F03F8DB192}" type="pres">
      <dgm:prSet presAssocID="{955B0538-5B7F-461D-96D4-0A0504AF0310}" presName="Name0" presStyleCnt="0">
        <dgm:presLayoutVars>
          <dgm:dir/>
          <dgm:animLvl val="lvl"/>
          <dgm:resizeHandles val="exact"/>
        </dgm:presLayoutVars>
      </dgm:prSet>
      <dgm:spPr/>
    </dgm:pt>
    <dgm:pt modelId="{7DB425C0-1BA7-46E4-9A07-36EF814A3764}" type="pres">
      <dgm:prSet presAssocID="{04BA7C35-3235-4084-8E2C-954EA15B214A}" presName="boxAndChildren" presStyleCnt="0"/>
      <dgm:spPr/>
    </dgm:pt>
    <dgm:pt modelId="{A27D01D8-6C3A-4DC7-A402-1D86367BB69C}" type="pres">
      <dgm:prSet presAssocID="{04BA7C35-3235-4084-8E2C-954EA15B214A}" presName="parentTextBox" presStyleLbl="node1" presStyleIdx="0" presStyleCnt="3"/>
      <dgm:spPr/>
    </dgm:pt>
    <dgm:pt modelId="{6167C0CC-C28B-400F-B5D8-657C8661A56F}" type="pres">
      <dgm:prSet presAssocID="{04BA7C35-3235-4084-8E2C-954EA15B214A}" presName="entireBox" presStyleLbl="node1" presStyleIdx="0" presStyleCnt="3"/>
      <dgm:spPr/>
    </dgm:pt>
    <dgm:pt modelId="{1F276846-14B3-43F3-B7EE-D4D3012DB50C}" type="pres">
      <dgm:prSet presAssocID="{04BA7C35-3235-4084-8E2C-954EA15B214A}" presName="descendantBox" presStyleCnt="0"/>
      <dgm:spPr/>
    </dgm:pt>
    <dgm:pt modelId="{81C73A45-C2DA-4010-A853-074D5D3D49BB}" type="pres">
      <dgm:prSet presAssocID="{688A9197-FF62-4AA4-8778-39C9C7BF477F}" presName="childTextBox" presStyleLbl="fgAccFollowNode1" presStyleIdx="0" presStyleCnt="3">
        <dgm:presLayoutVars>
          <dgm:bulletEnabled val="1"/>
        </dgm:presLayoutVars>
      </dgm:prSet>
      <dgm:spPr/>
      <dgm:t>
        <a:bodyPr/>
        <a:lstStyle/>
        <a:p>
          <a:endParaRPr lang="en-US"/>
        </a:p>
      </dgm:t>
    </dgm:pt>
    <dgm:pt modelId="{395521E7-A1DA-414D-AF28-8F15DDAF017D}" type="pres">
      <dgm:prSet presAssocID="{953742F3-0421-41BA-91E4-365826CCD8BC}" presName="sp" presStyleCnt="0"/>
      <dgm:spPr/>
    </dgm:pt>
    <dgm:pt modelId="{C3345860-C61B-411B-8F72-4289A3F9F734}" type="pres">
      <dgm:prSet presAssocID="{4FD50CA5-36D9-41EB-8E00-D2569943891F}" presName="arrowAndChildren" presStyleCnt="0"/>
      <dgm:spPr/>
    </dgm:pt>
    <dgm:pt modelId="{46762FE6-15CE-4D77-BED1-A3613CDC0EED}" type="pres">
      <dgm:prSet presAssocID="{4FD50CA5-36D9-41EB-8E00-D2569943891F}" presName="parentTextArrow" presStyleLbl="node1" presStyleIdx="0" presStyleCnt="3"/>
      <dgm:spPr/>
    </dgm:pt>
    <dgm:pt modelId="{A382D900-9A7F-485F-A387-DDC582252098}" type="pres">
      <dgm:prSet presAssocID="{4FD50CA5-36D9-41EB-8E00-D2569943891F}" presName="arrow" presStyleLbl="node1" presStyleIdx="1" presStyleCnt="3"/>
      <dgm:spPr/>
    </dgm:pt>
    <dgm:pt modelId="{567855D0-D246-4842-9547-9A599E4B8E3D}" type="pres">
      <dgm:prSet presAssocID="{4FD50CA5-36D9-41EB-8E00-D2569943891F}" presName="descendantArrow" presStyleCnt="0"/>
      <dgm:spPr/>
    </dgm:pt>
    <dgm:pt modelId="{8C657489-57A6-47C0-B7B7-9B359A2D2B36}" type="pres">
      <dgm:prSet presAssocID="{60FB7353-93ED-4FF0-B404-B14F95404E55}" presName="childTextArrow" presStyleLbl="fgAccFollowNode1" presStyleIdx="1" presStyleCnt="3">
        <dgm:presLayoutVars>
          <dgm:bulletEnabled val="1"/>
        </dgm:presLayoutVars>
      </dgm:prSet>
      <dgm:spPr/>
      <dgm:t>
        <a:bodyPr/>
        <a:lstStyle/>
        <a:p>
          <a:endParaRPr lang="en-US"/>
        </a:p>
      </dgm:t>
    </dgm:pt>
    <dgm:pt modelId="{2815B81B-C566-4CB2-AD36-1756D9590B11}" type="pres">
      <dgm:prSet presAssocID="{D1BFD212-F4D7-47B3-B3D1-BC5DDF2DA01C}" presName="sp" presStyleCnt="0"/>
      <dgm:spPr/>
    </dgm:pt>
    <dgm:pt modelId="{648B8F68-95EA-437A-8DD6-67F505975D80}" type="pres">
      <dgm:prSet presAssocID="{D7C76C23-EDD6-4663-8980-6C4F468B2487}" presName="arrowAndChildren" presStyleCnt="0"/>
      <dgm:spPr/>
    </dgm:pt>
    <dgm:pt modelId="{BD18067D-5341-4066-95DC-74B1CFEA1A97}" type="pres">
      <dgm:prSet presAssocID="{D7C76C23-EDD6-4663-8980-6C4F468B2487}" presName="parentTextArrow" presStyleLbl="node1" presStyleIdx="1" presStyleCnt="3"/>
      <dgm:spPr/>
      <dgm:t>
        <a:bodyPr/>
        <a:lstStyle/>
        <a:p>
          <a:endParaRPr lang="en-US"/>
        </a:p>
      </dgm:t>
    </dgm:pt>
    <dgm:pt modelId="{75FD9BA9-1190-490A-ADBE-03C58A8B522C}" type="pres">
      <dgm:prSet presAssocID="{D7C76C23-EDD6-4663-8980-6C4F468B2487}" presName="arrow" presStyleLbl="node1" presStyleIdx="2" presStyleCnt="3"/>
      <dgm:spPr/>
      <dgm:t>
        <a:bodyPr/>
        <a:lstStyle/>
        <a:p>
          <a:endParaRPr lang="en-US"/>
        </a:p>
      </dgm:t>
    </dgm:pt>
    <dgm:pt modelId="{3B418282-EB59-4572-AAC6-A868EBA6BFA1}" type="pres">
      <dgm:prSet presAssocID="{D7C76C23-EDD6-4663-8980-6C4F468B2487}" presName="descendantArrow" presStyleCnt="0"/>
      <dgm:spPr/>
    </dgm:pt>
    <dgm:pt modelId="{85CB6709-1051-4EA9-A7D6-F5529A9508FE}" type="pres">
      <dgm:prSet presAssocID="{A0329DD9-E760-4810-AB26-80F2899A46E4}" presName="childTextArrow" presStyleLbl="fgAccFollowNode1" presStyleIdx="2" presStyleCnt="3">
        <dgm:presLayoutVars>
          <dgm:bulletEnabled val="1"/>
        </dgm:presLayoutVars>
      </dgm:prSet>
      <dgm:spPr/>
      <dgm:t>
        <a:bodyPr/>
        <a:lstStyle/>
        <a:p>
          <a:endParaRPr lang="en-US"/>
        </a:p>
      </dgm:t>
    </dgm:pt>
  </dgm:ptLst>
  <dgm:cxnLst>
    <dgm:cxn modelId="{671EB65E-1AEF-4C1E-B4DD-2202A6DE51A5}" type="presOf" srcId="{D7C76C23-EDD6-4663-8980-6C4F468B2487}" destId="{BD18067D-5341-4066-95DC-74B1CFEA1A97}" srcOrd="0" destOrd="0" presId="urn:microsoft.com/office/officeart/2005/8/layout/process4"/>
    <dgm:cxn modelId="{5AF66068-DFD9-4A7D-A6E3-4BBAC5F6C138}" type="presOf" srcId="{04BA7C35-3235-4084-8E2C-954EA15B214A}" destId="{6167C0CC-C28B-400F-B5D8-657C8661A56F}" srcOrd="1" destOrd="0" presId="urn:microsoft.com/office/officeart/2005/8/layout/process4"/>
    <dgm:cxn modelId="{A009D5F6-E1E8-4CA6-BED2-3B0004CBBBEB}" srcId="{955B0538-5B7F-461D-96D4-0A0504AF0310}" destId="{04BA7C35-3235-4084-8E2C-954EA15B214A}" srcOrd="2" destOrd="0" parTransId="{70BDCE70-78A5-4741-BAA0-F711F0E7884E}" sibTransId="{DE037F6C-5F1E-45EA-989F-58C0734458F2}"/>
    <dgm:cxn modelId="{2BE6E617-6B32-4B37-8609-6EBA7892CBB6}" srcId="{04BA7C35-3235-4084-8E2C-954EA15B214A}" destId="{688A9197-FF62-4AA4-8778-39C9C7BF477F}" srcOrd="0" destOrd="0" parTransId="{9028C38C-14BF-4828-AB1D-24D3F081B87C}" sibTransId="{FBB36970-13E0-4650-B26A-634A270F2834}"/>
    <dgm:cxn modelId="{731BDF87-8090-4885-B10E-1A581438E06B}" type="presOf" srcId="{A0329DD9-E760-4810-AB26-80F2899A46E4}" destId="{85CB6709-1051-4EA9-A7D6-F5529A9508FE}" srcOrd="0" destOrd="0" presId="urn:microsoft.com/office/officeart/2005/8/layout/process4"/>
    <dgm:cxn modelId="{3F53B7C4-A9CE-4874-A235-2477CC829412}" srcId="{955B0538-5B7F-461D-96D4-0A0504AF0310}" destId="{D7C76C23-EDD6-4663-8980-6C4F468B2487}" srcOrd="0" destOrd="0" parTransId="{F5A03BA6-9006-4B7B-B006-728D9B14094E}" sibTransId="{D1BFD212-F4D7-47B3-B3D1-BC5DDF2DA01C}"/>
    <dgm:cxn modelId="{9CBF50D5-965B-4102-9348-2EF7A4ED6578}" type="presOf" srcId="{955B0538-5B7F-461D-96D4-0A0504AF0310}" destId="{2599C0CE-8BD5-47F0-A608-D4F03F8DB192}" srcOrd="0" destOrd="0" presId="urn:microsoft.com/office/officeart/2005/8/layout/process4"/>
    <dgm:cxn modelId="{D58117AC-D4C2-4858-AA2C-2AA55EBD59DA}" srcId="{D7C76C23-EDD6-4663-8980-6C4F468B2487}" destId="{A0329DD9-E760-4810-AB26-80F2899A46E4}" srcOrd="0" destOrd="0" parTransId="{9C4ED92C-8D1C-4156-B92F-A3B10BEB4B0F}" sibTransId="{DA97C606-205F-4265-BCB3-F30E3025D53B}"/>
    <dgm:cxn modelId="{449CE9EB-80AB-477B-BEED-6779D4D54384}" type="presOf" srcId="{4FD50CA5-36D9-41EB-8E00-D2569943891F}" destId="{46762FE6-15CE-4D77-BED1-A3613CDC0EED}" srcOrd="0" destOrd="0" presId="urn:microsoft.com/office/officeart/2005/8/layout/process4"/>
    <dgm:cxn modelId="{CAB3E98A-55B9-4C2D-9773-483B8DDA8EBD}" srcId="{4FD50CA5-36D9-41EB-8E00-D2569943891F}" destId="{60FB7353-93ED-4FF0-B404-B14F95404E55}" srcOrd="0" destOrd="0" parTransId="{1DBB92F0-8376-446F-96EE-15CEAC440194}" sibTransId="{118727EF-C6C4-4E1E-86F9-EA2A248082AF}"/>
    <dgm:cxn modelId="{9DA86790-A30D-4E53-BD95-795034317838}" type="presOf" srcId="{60FB7353-93ED-4FF0-B404-B14F95404E55}" destId="{8C657489-57A6-47C0-B7B7-9B359A2D2B36}" srcOrd="0" destOrd="0" presId="urn:microsoft.com/office/officeart/2005/8/layout/process4"/>
    <dgm:cxn modelId="{F1ECBCD4-D91B-4C7E-A14E-D949BF4EF3D6}" srcId="{955B0538-5B7F-461D-96D4-0A0504AF0310}" destId="{4FD50CA5-36D9-41EB-8E00-D2569943891F}" srcOrd="1" destOrd="0" parTransId="{F26FBECF-697C-4C0E-9901-5E731C9FEBDF}" sibTransId="{953742F3-0421-41BA-91E4-365826CCD8BC}"/>
    <dgm:cxn modelId="{F5103866-D408-49F9-9829-F6D70573A0AC}" type="presOf" srcId="{D7C76C23-EDD6-4663-8980-6C4F468B2487}" destId="{75FD9BA9-1190-490A-ADBE-03C58A8B522C}" srcOrd="1" destOrd="0" presId="urn:microsoft.com/office/officeart/2005/8/layout/process4"/>
    <dgm:cxn modelId="{3301D687-E3AD-484D-98AF-71530C3BD0D9}" type="presOf" srcId="{4FD50CA5-36D9-41EB-8E00-D2569943891F}" destId="{A382D900-9A7F-485F-A387-DDC582252098}" srcOrd="1" destOrd="0" presId="urn:microsoft.com/office/officeart/2005/8/layout/process4"/>
    <dgm:cxn modelId="{AF0427D9-C2E5-474A-B0A8-9AECBA430FC0}" type="presOf" srcId="{688A9197-FF62-4AA4-8778-39C9C7BF477F}" destId="{81C73A45-C2DA-4010-A853-074D5D3D49BB}" srcOrd="0" destOrd="0" presId="urn:microsoft.com/office/officeart/2005/8/layout/process4"/>
    <dgm:cxn modelId="{888A8055-E618-410E-97B8-A79EF7884914}" type="presOf" srcId="{04BA7C35-3235-4084-8E2C-954EA15B214A}" destId="{A27D01D8-6C3A-4DC7-A402-1D86367BB69C}" srcOrd="0" destOrd="0" presId="urn:microsoft.com/office/officeart/2005/8/layout/process4"/>
    <dgm:cxn modelId="{E424AD5D-EB04-43C0-978D-1BF74065E6F3}" type="presParOf" srcId="{2599C0CE-8BD5-47F0-A608-D4F03F8DB192}" destId="{7DB425C0-1BA7-46E4-9A07-36EF814A3764}" srcOrd="0" destOrd="0" presId="urn:microsoft.com/office/officeart/2005/8/layout/process4"/>
    <dgm:cxn modelId="{530B1C51-CFE1-4D36-A6D2-2FC2A1F96A24}" type="presParOf" srcId="{7DB425C0-1BA7-46E4-9A07-36EF814A3764}" destId="{A27D01D8-6C3A-4DC7-A402-1D86367BB69C}" srcOrd="0" destOrd="0" presId="urn:microsoft.com/office/officeart/2005/8/layout/process4"/>
    <dgm:cxn modelId="{3FEF8FAD-5EDF-4EC3-BD42-0C4F7DCF91EF}" type="presParOf" srcId="{7DB425C0-1BA7-46E4-9A07-36EF814A3764}" destId="{6167C0CC-C28B-400F-B5D8-657C8661A56F}" srcOrd="1" destOrd="0" presId="urn:microsoft.com/office/officeart/2005/8/layout/process4"/>
    <dgm:cxn modelId="{8E00E01D-CF6A-41C8-AACF-EE2E8CAFDF96}" type="presParOf" srcId="{7DB425C0-1BA7-46E4-9A07-36EF814A3764}" destId="{1F276846-14B3-43F3-B7EE-D4D3012DB50C}" srcOrd="2" destOrd="0" presId="urn:microsoft.com/office/officeart/2005/8/layout/process4"/>
    <dgm:cxn modelId="{387954D8-59C7-46D2-A4C7-8542CC936877}" type="presParOf" srcId="{1F276846-14B3-43F3-B7EE-D4D3012DB50C}" destId="{81C73A45-C2DA-4010-A853-074D5D3D49BB}" srcOrd="0" destOrd="0" presId="urn:microsoft.com/office/officeart/2005/8/layout/process4"/>
    <dgm:cxn modelId="{6904A6D4-AC3B-4789-B3B7-DA4471E3E96D}" type="presParOf" srcId="{2599C0CE-8BD5-47F0-A608-D4F03F8DB192}" destId="{395521E7-A1DA-414D-AF28-8F15DDAF017D}" srcOrd="1" destOrd="0" presId="urn:microsoft.com/office/officeart/2005/8/layout/process4"/>
    <dgm:cxn modelId="{8971A247-2829-4527-90D6-6F90F3A0151A}" type="presParOf" srcId="{2599C0CE-8BD5-47F0-A608-D4F03F8DB192}" destId="{C3345860-C61B-411B-8F72-4289A3F9F734}" srcOrd="2" destOrd="0" presId="urn:microsoft.com/office/officeart/2005/8/layout/process4"/>
    <dgm:cxn modelId="{991DD9C2-3F39-4374-9DCF-DC6E5C005B80}" type="presParOf" srcId="{C3345860-C61B-411B-8F72-4289A3F9F734}" destId="{46762FE6-15CE-4D77-BED1-A3613CDC0EED}" srcOrd="0" destOrd="0" presId="urn:microsoft.com/office/officeart/2005/8/layout/process4"/>
    <dgm:cxn modelId="{112158D0-94FF-4B87-BBFE-85AF73EEABE5}" type="presParOf" srcId="{C3345860-C61B-411B-8F72-4289A3F9F734}" destId="{A382D900-9A7F-485F-A387-DDC582252098}" srcOrd="1" destOrd="0" presId="urn:microsoft.com/office/officeart/2005/8/layout/process4"/>
    <dgm:cxn modelId="{ADCFEA4D-6807-4FFA-9ABA-D3DA1E82953D}" type="presParOf" srcId="{C3345860-C61B-411B-8F72-4289A3F9F734}" destId="{567855D0-D246-4842-9547-9A599E4B8E3D}" srcOrd="2" destOrd="0" presId="urn:microsoft.com/office/officeart/2005/8/layout/process4"/>
    <dgm:cxn modelId="{A0763AED-CD86-4F57-956E-71839C91C94D}" type="presParOf" srcId="{567855D0-D246-4842-9547-9A599E4B8E3D}" destId="{8C657489-57A6-47C0-B7B7-9B359A2D2B36}" srcOrd="0" destOrd="0" presId="urn:microsoft.com/office/officeart/2005/8/layout/process4"/>
    <dgm:cxn modelId="{86D1B828-C0F4-4A54-B915-A0B1D4824B4B}" type="presParOf" srcId="{2599C0CE-8BD5-47F0-A608-D4F03F8DB192}" destId="{2815B81B-C566-4CB2-AD36-1756D9590B11}" srcOrd="3" destOrd="0" presId="urn:microsoft.com/office/officeart/2005/8/layout/process4"/>
    <dgm:cxn modelId="{28641C61-0DEC-4792-BFBE-BB9968453C98}" type="presParOf" srcId="{2599C0CE-8BD5-47F0-A608-D4F03F8DB192}" destId="{648B8F68-95EA-437A-8DD6-67F505975D80}" srcOrd="4" destOrd="0" presId="urn:microsoft.com/office/officeart/2005/8/layout/process4"/>
    <dgm:cxn modelId="{E4381DB3-929B-498C-85E1-28982D9C3871}" type="presParOf" srcId="{648B8F68-95EA-437A-8DD6-67F505975D80}" destId="{BD18067D-5341-4066-95DC-74B1CFEA1A97}" srcOrd="0" destOrd="0" presId="urn:microsoft.com/office/officeart/2005/8/layout/process4"/>
    <dgm:cxn modelId="{48ADFE5F-C50D-4621-9F9D-F9B5157600D0}" type="presParOf" srcId="{648B8F68-95EA-437A-8DD6-67F505975D80}" destId="{75FD9BA9-1190-490A-ADBE-03C58A8B522C}" srcOrd="1" destOrd="0" presId="urn:microsoft.com/office/officeart/2005/8/layout/process4"/>
    <dgm:cxn modelId="{3CDE9E99-A388-450A-846E-90C270311101}" type="presParOf" srcId="{648B8F68-95EA-437A-8DD6-67F505975D80}" destId="{3B418282-EB59-4572-AAC6-A868EBA6BFA1}" srcOrd="2" destOrd="0" presId="urn:microsoft.com/office/officeart/2005/8/layout/process4"/>
    <dgm:cxn modelId="{0E966CA3-A67D-4940-A24C-3BC53C13A7DA}" type="presParOf" srcId="{3B418282-EB59-4572-AAC6-A868EBA6BFA1}" destId="{85CB6709-1051-4EA9-A7D6-F5529A9508FE}" srcOrd="0" destOrd="0" presId="urn:microsoft.com/office/officeart/2005/8/layout/process4"/>
  </dgm:cxnLst>
  <dgm:bg/>
  <dgm:whole/>
  <dgm:extLst>
    <a:ext uri="http://schemas.microsoft.com/office/drawing/2008/diagram">
      <dsp:dataModelExt xmlns:dsp="http://schemas.microsoft.com/office/drawing/2008/diagram" xmlns="" relId="rId12"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167C0CC-C28B-400F-B5D8-657C8661A56F}">
      <dsp:nvSpPr>
        <dsp:cNvPr id="0" name=""/>
        <dsp:cNvSpPr/>
      </dsp:nvSpPr>
      <dsp:spPr>
        <a:xfrm>
          <a:off x="0" y="2931149"/>
          <a:ext cx="5495975" cy="962068"/>
        </a:xfrm>
        <a:prstGeom prst="rec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8016" tIns="128016" rIns="128016" bIns="128016" numCol="1" spcCol="1270" anchor="ctr" anchorCtr="0">
          <a:noAutofit/>
        </a:bodyPr>
        <a:lstStyle/>
        <a:p>
          <a:pPr lvl="0" algn="ctr" defTabSz="800100">
            <a:lnSpc>
              <a:spcPct val="90000"/>
            </a:lnSpc>
            <a:spcBef>
              <a:spcPct val="0"/>
            </a:spcBef>
            <a:spcAft>
              <a:spcPct val="35000"/>
            </a:spcAft>
          </a:pPr>
          <a:r>
            <a:rPr lang="en-US" sz="1800" kern="1200">
              <a:latin typeface="Bookman Old Style" pitchFamily="18" charset="0"/>
            </a:rPr>
            <a:t>Decomposers</a:t>
          </a:r>
        </a:p>
      </dsp:txBody>
      <dsp:txXfrm>
        <a:off x="0" y="2931149"/>
        <a:ext cx="5495975" cy="519517"/>
      </dsp:txXfrm>
    </dsp:sp>
    <dsp:sp modelId="{81C73A45-C2DA-4010-A853-074D5D3D49BB}">
      <dsp:nvSpPr>
        <dsp:cNvPr id="0" name=""/>
        <dsp:cNvSpPr/>
      </dsp:nvSpPr>
      <dsp:spPr>
        <a:xfrm>
          <a:off x="0" y="3431424"/>
          <a:ext cx="5495975" cy="442551"/>
        </a:xfrm>
        <a:prstGeom prst="rect">
          <a:avLst/>
        </a:prstGeom>
        <a:solidFill>
          <a:schemeClr val="lt1">
            <a:alpha val="90000"/>
            <a:tint val="40000"/>
            <a:hueOff val="0"/>
            <a:satOff val="0"/>
            <a:lumOff val="0"/>
            <a:alphaOff val="0"/>
          </a:schemeClr>
        </a:solidFill>
        <a:ln w="25400" cap="flat" cmpd="sng" algn="ctr">
          <a:solidFill>
            <a:schemeClr val="dk1">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l" defTabSz="444500">
            <a:lnSpc>
              <a:spcPct val="90000"/>
            </a:lnSpc>
            <a:spcBef>
              <a:spcPct val="0"/>
            </a:spcBef>
            <a:spcAft>
              <a:spcPct val="35000"/>
            </a:spcAft>
          </a:pPr>
          <a:r>
            <a:rPr lang="en-US" sz="1000" kern="1200">
              <a:latin typeface="Bookman Old Style" pitchFamily="18" charset="0"/>
            </a:rPr>
            <a:t>- Decomposers are organisms like bacteria and fungi that eats dead organisms and "decomposes" them. The decomposed material goes to the soil and to other abiotic materials to help give life to producers and consumers</a:t>
          </a:r>
          <a:r>
            <a:rPr lang="en-US" sz="1000" kern="1200"/>
            <a:t>.</a:t>
          </a:r>
        </a:p>
      </dsp:txBody>
      <dsp:txXfrm>
        <a:off x="0" y="3431424"/>
        <a:ext cx="5495975" cy="442551"/>
      </dsp:txXfrm>
    </dsp:sp>
    <dsp:sp modelId="{A382D900-9A7F-485F-A387-DDC582252098}">
      <dsp:nvSpPr>
        <dsp:cNvPr id="0" name=""/>
        <dsp:cNvSpPr/>
      </dsp:nvSpPr>
      <dsp:spPr>
        <a:xfrm rot="10800000">
          <a:off x="0" y="1465918"/>
          <a:ext cx="5495975" cy="1479661"/>
        </a:xfrm>
        <a:prstGeom prst="upArrowCallou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8016" tIns="128016" rIns="128016" bIns="128016" numCol="1" spcCol="1270" anchor="ctr" anchorCtr="0">
          <a:noAutofit/>
        </a:bodyPr>
        <a:lstStyle/>
        <a:p>
          <a:pPr lvl="0" algn="ctr" defTabSz="800100">
            <a:lnSpc>
              <a:spcPct val="90000"/>
            </a:lnSpc>
            <a:spcBef>
              <a:spcPct val="0"/>
            </a:spcBef>
            <a:spcAft>
              <a:spcPct val="35000"/>
            </a:spcAft>
          </a:pPr>
          <a:r>
            <a:rPr lang="en-US" sz="1800" kern="1200">
              <a:latin typeface="Bookman Old Style" pitchFamily="18" charset="0"/>
            </a:rPr>
            <a:t>Consumers</a:t>
          </a:r>
        </a:p>
      </dsp:txBody>
      <dsp:txXfrm>
        <a:off x="0" y="1465918"/>
        <a:ext cx="5495975" cy="519361"/>
      </dsp:txXfrm>
    </dsp:sp>
    <dsp:sp modelId="{8C657489-57A6-47C0-B7B7-9B359A2D2B36}">
      <dsp:nvSpPr>
        <dsp:cNvPr id="0" name=""/>
        <dsp:cNvSpPr/>
      </dsp:nvSpPr>
      <dsp:spPr>
        <a:xfrm>
          <a:off x="0" y="1985279"/>
          <a:ext cx="5495975" cy="442418"/>
        </a:xfrm>
        <a:prstGeom prst="rect">
          <a:avLst/>
        </a:prstGeom>
        <a:solidFill>
          <a:schemeClr val="lt1">
            <a:alpha val="90000"/>
            <a:tint val="40000"/>
            <a:hueOff val="0"/>
            <a:satOff val="0"/>
            <a:lumOff val="0"/>
            <a:alphaOff val="0"/>
          </a:schemeClr>
        </a:solidFill>
        <a:ln w="25400" cap="flat" cmpd="sng" algn="ctr">
          <a:solidFill>
            <a:schemeClr val="dk1">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l" defTabSz="444500">
            <a:lnSpc>
              <a:spcPct val="90000"/>
            </a:lnSpc>
            <a:spcBef>
              <a:spcPct val="0"/>
            </a:spcBef>
            <a:spcAft>
              <a:spcPct val="35000"/>
            </a:spcAft>
          </a:pPr>
          <a:r>
            <a:rPr lang="en-US" sz="1000" kern="1200">
              <a:latin typeface="Bookman Old Style" pitchFamily="18" charset="0"/>
            </a:rPr>
            <a:t>- Consumers are animals that "consumer" or eat other organisms in order to get energy. All animals are consumers.</a:t>
          </a:r>
        </a:p>
      </dsp:txBody>
      <dsp:txXfrm>
        <a:off x="0" y="1985279"/>
        <a:ext cx="5495975" cy="442418"/>
      </dsp:txXfrm>
    </dsp:sp>
    <dsp:sp modelId="{75FD9BA9-1190-490A-ADBE-03C58A8B522C}">
      <dsp:nvSpPr>
        <dsp:cNvPr id="0" name=""/>
        <dsp:cNvSpPr/>
      </dsp:nvSpPr>
      <dsp:spPr>
        <a:xfrm rot="10800000">
          <a:off x="0" y="688"/>
          <a:ext cx="5495975" cy="1479661"/>
        </a:xfrm>
        <a:prstGeom prst="upArrowCallout">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8016" tIns="128016" rIns="128016" bIns="128016" numCol="1" spcCol="1270" anchor="ctr" anchorCtr="0">
          <a:noAutofit/>
        </a:bodyPr>
        <a:lstStyle/>
        <a:p>
          <a:pPr lvl="0" algn="ctr" defTabSz="800100">
            <a:lnSpc>
              <a:spcPct val="90000"/>
            </a:lnSpc>
            <a:spcBef>
              <a:spcPct val="0"/>
            </a:spcBef>
            <a:spcAft>
              <a:spcPct val="35000"/>
            </a:spcAft>
          </a:pPr>
          <a:r>
            <a:rPr lang="en-US" sz="1800" kern="1200">
              <a:latin typeface="Bookman Old Style" pitchFamily="18" charset="0"/>
            </a:rPr>
            <a:t>Producers</a:t>
          </a:r>
        </a:p>
      </dsp:txBody>
      <dsp:txXfrm>
        <a:off x="0" y="688"/>
        <a:ext cx="5495975" cy="519361"/>
      </dsp:txXfrm>
    </dsp:sp>
    <dsp:sp modelId="{85CB6709-1051-4EA9-A7D6-F5529A9508FE}">
      <dsp:nvSpPr>
        <dsp:cNvPr id="0" name=""/>
        <dsp:cNvSpPr/>
      </dsp:nvSpPr>
      <dsp:spPr>
        <a:xfrm>
          <a:off x="0" y="520049"/>
          <a:ext cx="5495975" cy="442418"/>
        </a:xfrm>
        <a:prstGeom prst="rect">
          <a:avLst/>
        </a:prstGeom>
        <a:solidFill>
          <a:schemeClr val="lt1">
            <a:alpha val="90000"/>
            <a:tint val="40000"/>
            <a:hueOff val="0"/>
            <a:satOff val="0"/>
            <a:lumOff val="0"/>
            <a:alphaOff val="0"/>
          </a:schemeClr>
        </a:solidFill>
        <a:ln w="25400" cap="flat" cmpd="sng" algn="ctr">
          <a:solidFill>
            <a:schemeClr val="dk1">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12700" rIns="71120" bIns="12700" numCol="1" spcCol="1270" anchor="ctr" anchorCtr="0">
          <a:noAutofit/>
        </a:bodyPr>
        <a:lstStyle/>
        <a:p>
          <a:pPr lvl="0" algn="l" defTabSz="444500">
            <a:lnSpc>
              <a:spcPct val="90000"/>
            </a:lnSpc>
            <a:spcBef>
              <a:spcPct val="0"/>
            </a:spcBef>
            <a:spcAft>
              <a:spcPct val="35000"/>
            </a:spcAft>
          </a:pPr>
          <a:r>
            <a:rPr lang="en-US" sz="1000" kern="1200">
              <a:latin typeface="Bookman Old Style" pitchFamily="18" charset="0"/>
            </a:rPr>
            <a:t>- Producers are plantsand algae that "produce" their own food through the process of photosynthesis in order to get energy.</a:t>
          </a:r>
        </a:p>
      </dsp:txBody>
      <dsp:txXfrm>
        <a:off x="0" y="520049"/>
        <a:ext cx="5495975" cy="44241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4">
  <dgm:title val=""/>
  <dgm:desc val=""/>
  <dgm:catLst>
    <dgm:cat type="process" pri="16000"/>
    <dgm:cat type="list" pri="20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lin">
      <dgm:param type="linDir" val="fromB"/>
    </dgm:alg>
    <dgm:shape xmlns:r="http://schemas.openxmlformats.org/officeDocument/2006/relationships" r:blip="">
      <dgm:adjLst/>
    </dgm:shape>
    <dgm:presOf/>
    <dgm:constrLst>
      <dgm:constr type="h" for="ch" forName="boxAndChildren" refType="h"/>
      <dgm:constr type="h" for="ch" forName="arrowAndChildren" refType="h" refFor="ch" refForName="boxAndChildren" op="equ" fact="1.538"/>
      <dgm:constr type="w" for="ch" forName="arrowAndChildren" refType="w"/>
      <dgm:constr type="w" for="ch" forName="boxAndChildren" refType="w"/>
      <dgm:constr type="h" for="ch" forName="sp" refType="h" fact="-0.015"/>
      <dgm:constr type="primFontSz" for="des" forName="parentTextBox" val="65"/>
      <dgm:constr type="primFontSz" for="des" forName="parentTextArrow" refType="primFontSz" refFor="des" refForName="parentTextBox" op="equ"/>
      <dgm:constr type="primFontSz" for="des" forName="childTextArrow" val="65"/>
      <dgm:constr type="primFontSz" for="des" forName="childTextBox" refType="primFontSz" refFor="des" refForName="childTextArrow" op="equ"/>
    </dgm:constrLst>
    <dgm:ruleLst/>
    <dgm:forEach name="Name1" axis="ch" ptType="node" st="-1" step="-1">
      <dgm:choose name="Name2">
        <dgm:if name="Name3" axis="self" ptType="node" func="revPos" op="equ" val="1">
          <dgm:layoutNode name="boxAndChildren">
            <dgm:alg type="composite"/>
            <dgm:shape xmlns:r="http://schemas.openxmlformats.org/officeDocument/2006/relationships" r:blip="">
              <dgm:adjLst/>
            </dgm:shape>
            <dgm:presOf/>
            <dgm:choose name="Name4">
              <dgm:if name="Name5" axis="ch" ptType="node" func="cnt" op="gte" val="1">
                <dgm:constrLst>
                  <dgm:constr type="w" for="ch" forName="parentTextBox" refType="w"/>
                  <dgm:constr type="h" for="ch" forName="parentTextBox" refType="h" fact="0.54"/>
                  <dgm:constr type="t" for="ch" forName="parentTextBox"/>
                  <dgm:constr type="w" for="ch" forName="entireBox" refType="w"/>
                  <dgm:constr type="h" for="ch" forName="entireBox" refType="h"/>
                  <dgm:constr type="w" for="ch" forName="descendantBox" refType="w"/>
                  <dgm:constr type="b" for="ch" forName="descendantBox" refType="h" fact="0.98"/>
                  <dgm:constr type="h" for="ch" forName="descendantBox" refType="h" fact="0.46"/>
                </dgm:constrLst>
              </dgm:if>
              <dgm:else name="Name6">
                <dgm:constrLst>
                  <dgm:constr type="w" for="ch" forName="parentTextBox" refType="w"/>
                  <dgm:constr type="h" for="ch" forName="parentTextBox" refType="h"/>
                </dgm:constrLst>
              </dgm:else>
            </dgm:choose>
            <dgm:ruleLst/>
            <dgm:layoutNode name="parentTextBox">
              <dgm:alg type="tx"/>
              <dgm:choose name="Name7">
                <dgm:if name="Name8" axis="ch" ptType="node" func="cnt" op="gte" val="1">
                  <dgm:shape xmlns:r="http://schemas.openxmlformats.org/officeDocument/2006/relationships" type="rect" r:blip="" zOrderOff="1" hideGeom="1">
                    <dgm:adjLst/>
                  </dgm:shape>
                </dgm:if>
                <dgm:else name="Name9">
                  <dgm:shape xmlns:r="http://schemas.openxmlformats.org/officeDocument/2006/relationships" type="rect" r:blip="">
                    <dgm:adjLst/>
                  </dgm:shape>
                </dgm:else>
              </dgm:choose>
              <dgm:presOf axis="self"/>
              <dgm:constrLst/>
              <dgm:ruleLst>
                <dgm:rule type="primFontSz" val="5" fact="NaN" max="NaN"/>
              </dgm:ruleLst>
            </dgm:layoutNode>
            <dgm:choose name="Name10">
              <dgm:if name="Name11" axis="ch" ptType="node" func="cnt" op="gte" val="1">
                <dgm:layoutNode name="entireBox">
                  <dgm:alg type="sp"/>
                  <dgm:shape xmlns:r="http://schemas.openxmlformats.org/officeDocument/2006/relationships" type="rect" r:blip="">
                    <dgm:adjLst/>
                  </dgm:shape>
                  <dgm:presOf axis="self"/>
                  <dgm:constrLst/>
                  <dgm:ruleLst/>
                </dgm:layoutNode>
                <dgm:layoutNode name="descendantBox" styleLbl="fgAccFollowNode1">
                  <dgm:choose name="Name12">
                    <dgm:if name="Name13" func="var" arg="dir" op="equ" val="norm">
                      <dgm:alg type="lin"/>
                    </dgm:if>
                    <dgm:else name="Name14">
                      <dgm:alg type="lin">
                        <dgm:param type="linDir" val="fromR"/>
                      </dgm:alg>
                    </dgm:else>
                  </dgm:choose>
                  <dgm:shape xmlns:r="http://schemas.openxmlformats.org/officeDocument/2006/relationships" r:blip="">
                    <dgm:adjLst/>
                  </dgm:shape>
                  <dgm:presOf/>
                  <dgm:constrLst>
                    <dgm:constr type="w" for="ch" forName="childTextBox" refType="w"/>
                    <dgm:constr type="h" for="ch" forName="childTextBox" refType="h"/>
                  </dgm:constrLst>
                  <dgm:ruleLst/>
                  <dgm:forEach name="Name15" axis="ch" ptType="node">
                    <dgm:layoutNode name="childTextBox"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16"/>
            </dgm:choose>
          </dgm:layoutNode>
        </dgm:if>
        <dgm:else name="Name17">
          <dgm:layoutNode name="arrowAndChildren">
            <dgm:alg type="composite"/>
            <dgm:shape xmlns:r="http://schemas.openxmlformats.org/officeDocument/2006/relationships" r:blip="">
              <dgm:adjLst/>
            </dgm:shape>
            <dgm:presOf/>
            <dgm:choose name="Name18">
              <dgm:if name="Name19" axis="ch" ptType="node" func="cnt" op="gte" val="1">
                <dgm:constrLst>
                  <dgm:constr type="w" for="ch" forName="parentTextArrow" refType="w"/>
                  <dgm:constr type="t" for="ch" forName="parentTextArrow"/>
                  <dgm:constr type="h" for="ch" forName="parentTextArrow" refType="h" fact="0.351"/>
                  <dgm:constr type="w" for="ch" forName="arrow" refType="w"/>
                  <dgm:constr type="h" for="ch" forName="arrow" refType="h"/>
                  <dgm:constr type="w" for="ch" forName="descendantArrow" refType="w"/>
                  <dgm:constr type="b" for="ch" forName="descendantArrow" refType="h" fact="0.65"/>
                  <dgm:constr type="h" for="ch" forName="descendantArrow" refType="h" fact="0.299"/>
                </dgm:constrLst>
              </dgm:if>
              <dgm:else name="Name20">
                <dgm:constrLst>
                  <dgm:constr type="w" for="ch" forName="parentTextArrow" refType="w"/>
                  <dgm:constr type="h" for="ch" forName="parentTextArrow" refType="h"/>
                </dgm:constrLst>
              </dgm:else>
            </dgm:choose>
            <dgm:ruleLst/>
            <dgm:layoutNode name="parentTextArrow">
              <dgm:alg type="tx"/>
              <dgm:choose name="Name21">
                <dgm:if name="Name22" axis="ch" ptType="node" func="cnt" op="gte" val="1">
                  <dgm:shape xmlns:r="http://schemas.openxmlformats.org/officeDocument/2006/relationships" type="rect" r:blip="" zOrderOff="1" hideGeom="1">
                    <dgm:adjLst/>
                  </dgm:shape>
                </dgm:if>
                <dgm:else name="Name23">
                  <dgm:shape xmlns:r="http://schemas.openxmlformats.org/officeDocument/2006/relationships" rot="180" type="upArrowCallout" r:blip="">
                    <dgm:adjLst/>
                  </dgm:shape>
                </dgm:else>
              </dgm:choose>
              <dgm:presOf axis="self"/>
              <dgm:constrLst/>
              <dgm:ruleLst>
                <dgm:rule type="primFontSz" val="5" fact="NaN" max="NaN"/>
              </dgm:ruleLst>
            </dgm:layoutNode>
            <dgm:choose name="Name24">
              <dgm:if name="Name25" axis="ch" ptType="node" func="cnt" op="gte" val="1">
                <dgm:layoutNode name="arrow">
                  <dgm:alg type="sp"/>
                  <dgm:shape xmlns:r="http://schemas.openxmlformats.org/officeDocument/2006/relationships" rot="180" type="upArrowCallout" r:blip="">
                    <dgm:adjLst/>
                  </dgm:shape>
                  <dgm:presOf axis="self"/>
                  <dgm:constrLst/>
                  <dgm:ruleLst/>
                </dgm:layoutNode>
                <dgm:layoutNode name="descendantArrow">
                  <dgm:choose name="Name26">
                    <dgm:if name="Name27" func="var" arg="dir" op="equ" val="norm">
                      <dgm:alg type="lin"/>
                    </dgm:if>
                    <dgm:else name="Name28">
                      <dgm:alg type="lin">
                        <dgm:param type="linDir" val="fromR"/>
                      </dgm:alg>
                    </dgm:else>
                  </dgm:choose>
                  <dgm:shape xmlns:r="http://schemas.openxmlformats.org/officeDocument/2006/relationships" r:blip="">
                    <dgm:adjLst/>
                  </dgm:shape>
                  <dgm:presOf/>
                  <dgm:constrLst>
                    <dgm:constr type="w" for="ch" forName="childTextArrow" refType="w"/>
                    <dgm:constr type="h" for="ch" forName="childTextArrow" refType="h"/>
                  </dgm:constrLst>
                  <dgm:ruleLst/>
                  <dgm:forEach name="Name29" axis="ch" ptType="node">
                    <dgm:layoutNode name="childTextArrow" styleLbl="fgAccFollowNode1">
                      <dgm:varLst>
                        <dgm:bulletEnabled val="1"/>
                      </dgm:varLst>
                      <dgm:alg type="tx"/>
                      <dgm:shape xmlns:r="http://schemas.openxmlformats.org/officeDocument/2006/relationships" type="rect" r:blip="">
                        <dgm:adjLst/>
                      </dgm:shape>
                      <dgm:presOf axis="desOrSelf" ptType="node"/>
                      <dgm:constrLst>
                        <dgm:constr type="tMarg" refType="primFontSz" fact="0.1"/>
                        <dgm:constr type="bMarg" refType="primFontSz" fact="0.1"/>
                      </dgm:constrLst>
                      <dgm:ruleLst>
                        <dgm:rule type="primFontSz" val="5" fact="NaN" max="NaN"/>
                      </dgm:ruleLst>
                    </dgm:layoutNode>
                  </dgm:forEach>
                </dgm:layoutNode>
              </dgm:if>
              <dgm:else name="Name30"/>
            </dgm:choose>
          </dgm:layoutNode>
        </dgm:else>
      </dgm:choose>
      <dgm:forEach name="Name31" axis="precedSib" ptType="sibTrans" st="-1" cnt="1">
        <dgm:layoutNode name="sp">
          <dgm:alg type="sp"/>
          <dgm:shape xmlns:r="http://schemas.openxmlformats.org/officeDocument/2006/relationships" r:blip="">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A065EC"/>
    <w:rsid w:val="00A065E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0EE0FFFFD934842AF485E8F81384C4E">
    <w:name w:val="B0EE0FFFFD934842AF485E8F81384C4E"/>
    <w:rsid w:val="00A065EC"/>
  </w:style>
  <w:style w:type="paragraph" w:customStyle="1" w:styleId="244A2781BB6940A8BC120E297D33AFAE">
    <w:name w:val="244A2781BB6940A8BC120E297D33AFAE"/>
    <w:rsid w:val="00A065EC"/>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11CACD-FD82-44F9-A08C-2AAA9114FD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1360</Words>
  <Characters>7754</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Democracy Prep Charter School</Company>
  <LinksUpToDate>false</LinksUpToDate>
  <CharactersWithSpaces>9096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sbirdsell</dc:creator>
  <cp:lastModifiedBy>Anwar Rahman</cp:lastModifiedBy>
  <cp:revision>3</cp:revision>
  <cp:lastPrinted>2011-01-05T20:55:00Z</cp:lastPrinted>
  <dcterms:created xsi:type="dcterms:W3CDTF">2011-01-11T22:18:00Z</dcterms:created>
  <dcterms:modified xsi:type="dcterms:W3CDTF">2011-01-11T22:19:00Z</dcterms:modified>
</cp:coreProperties>
</file>